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B37B" w14:textId="390BDB08" w:rsidR="00A963B5" w:rsidRPr="00144A71" w:rsidRDefault="001A1939" w:rsidP="00144A71">
      <w:pPr>
        <w:shd w:val="clear" w:color="auto" w:fill="FFFFFF"/>
        <w:spacing w:line="300" w:lineRule="atLeast"/>
        <w:ind w:left="1080"/>
        <w:jc w:val="center"/>
        <w:rPr>
          <w:rFonts w:ascii="Helvetica" w:hAnsi="Helvetica" w:cs="Helvetica"/>
          <w:sz w:val="24"/>
          <w:szCs w:val="24"/>
        </w:rPr>
      </w:pPr>
      <w:r>
        <w:rPr>
          <w:rFonts w:ascii="Helvetica" w:hAnsi="Helvetica" w:cs="Helvetica"/>
          <w:b/>
          <w:sz w:val="24"/>
          <w:szCs w:val="24"/>
        </w:rPr>
        <w:t>Accounting</w:t>
      </w:r>
      <w:r w:rsidR="006E6E2A">
        <w:rPr>
          <w:rFonts w:ascii="Helvetica" w:hAnsi="Helvetica" w:cs="Helvetica"/>
          <w:b/>
          <w:sz w:val="24"/>
          <w:szCs w:val="24"/>
        </w:rPr>
        <w:t xml:space="preserve"> Manager</w:t>
      </w:r>
    </w:p>
    <w:p w14:paraId="062CD77D" w14:textId="5A58201C" w:rsidR="00A963B5" w:rsidRPr="00144A71" w:rsidRDefault="01CC17ED" w:rsidP="433F78A9">
      <w:pPr>
        <w:pStyle w:val="ListParagraph"/>
        <w:numPr>
          <w:ilvl w:val="1"/>
          <w:numId w:val="1"/>
        </w:numPr>
        <w:shd w:val="clear" w:color="auto" w:fill="FFFFFF" w:themeFill="background1"/>
        <w:spacing w:line="300" w:lineRule="atLeast"/>
        <w:rPr>
          <w:rFonts w:ascii="Helvetica" w:hAnsi="Helvetica" w:cs="Helvetica"/>
          <w:sz w:val="20"/>
          <w:szCs w:val="20"/>
        </w:rPr>
      </w:pPr>
      <w:r w:rsidRPr="433F78A9">
        <w:rPr>
          <w:rFonts w:ascii="Helvetica" w:hAnsi="Helvetica" w:cs="Helvetica"/>
          <w:sz w:val="20"/>
          <w:szCs w:val="20"/>
        </w:rPr>
        <w:t>Exciting opportunity to join</w:t>
      </w:r>
      <w:r w:rsidR="1E02ED8B" w:rsidRPr="433F78A9">
        <w:rPr>
          <w:rFonts w:ascii="Helvetica" w:hAnsi="Helvetica" w:cs="Helvetica"/>
          <w:sz w:val="20"/>
          <w:szCs w:val="20"/>
        </w:rPr>
        <w:t xml:space="preserve"> an elite sporting </w:t>
      </w:r>
      <w:r w:rsidR="006E6E2A">
        <w:rPr>
          <w:rFonts w:ascii="Helvetica" w:hAnsi="Helvetica" w:cs="Helvetica"/>
          <w:sz w:val="20"/>
          <w:szCs w:val="20"/>
        </w:rPr>
        <w:t>environment</w:t>
      </w:r>
      <w:r w:rsidR="003F336C">
        <w:rPr>
          <w:rFonts w:ascii="Helvetica" w:hAnsi="Helvetica" w:cs="Helvetica"/>
          <w:sz w:val="20"/>
          <w:szCs w:val="20"/>
        </w:rPr>
        <w:t>.</w:t>
      </w:r>
    </w:p>
    <w:p w14:paraId="2FADF0AE" w14:textId="6AD638F5" w:rsidR="0540E094" w:rsidRDefault="006E6E2A" w:rsidP="433F78A9">
      <w:pPr>
        <w:pStyle w:val="ListParagraph"/>
        <w:numPr>
          <w:ilvl w:val="1"/>
          <w:numId w:val="1"/>
        </w:numPr>
        <w:shd w:val="clear" w:color="auto" w:fill="FFFFFF" w:themeFill="background1"/>
        <w:spacing w:line="300" w:lineRule="atLeast"/>
        <w:rPr>
          <w:rFonts w:ascii="Helvetica" w:hAnsi="Helvetica" w:cs="Helvetica"/>
          <w:sz w:val="20"/>
          <w:szCs w:val="20"/>
        </w:rPr>
      </w:pPr>
      <w:r>
        <w:rPr>
          <w:rFonts w:ascii="Helvetica" w:hAnsi="Helvetica" w:cs="Helvetica"/>
          <w:sz w:val="20"/>
          <w:szCs w:val="20"/>
        </w:rPr>
        <w:t>Global connection to City Football Group</w:t>
      </w:r>
    </w:p>
    <w:p w14:paraId="57CF95B2" w14:textId="057C26D6" w:rsidR="0C22A926" w:rsidRDefault="0C22A926" w:rsidP="433F78A9">
      <w:pPr>
        <w:pStyle w:val="ListParagraph"/>
        <w:numPr>
          <w:ilvl w:val="1"/>
          <w:numId w:val="1"/>
        </w:numPr>
        <w:shd w:val="clear" w:color="auto" w:fill="FFFFFF" w:themeFill="background1"/>
        <w:spacing w:line="300" w:lineRule="atLeast"/>
        <w:rPr>
          <w:rFonts w:ascii="Helvetica" w:hAnsi="Helvetica" w:cs="Helvetica"/>
          <w:sz w:val="20"/>
          <w:szCs w:val="20"/>
        </w:rPr>
      </w:pPr>
      <w:r w:rsidRPr="3144AA47">
        <w:rPr>
          <w:rFonts w:ascii="Helvetica" w:hAnsi="Helvetica" w:cs="Helvetica"/>
          <w:sz w:val="20"/>
          <w:szCs w:val="20"/>
        </w:rPr>
        <w:t>Supportive</w:t>
      </w:r>
      <w:r w:rsidR="003C06A5">
        <w:rPr>
          <w:rFonts w:ascii="Helvetica" w:hAnsi="Helvetica" w:cs="Helvetica"/>
          <w:sz w:val="20"/>
          <w:szCs w:val="20"/>
        </w:rPr>
        <w:t xml:space="preserve"> and</w:t>
      </w:r>
      <w:r w:rsidR="6DDF6E8A" w:rsidRPr="3144AA47">
        <w:rPr>
          <w:rFonts w:ascii="Helvetica" w:hAnsi="Helvetica" w:cs="Helvetica"/>
          <w:sz w:val="20"/>
          <w:szCs w:val="20"/>
        </w:rPr>
        <w:t xml:space="preserve"> collaborative</w:t>
      </w:r>
      <w:r w:rsidRPr="3144AA47">
        <w:rPr>
          <w:rFonts w:ascii="Helvetica" w:hAnsi="Helvetica" w:cs="Helvetica"/>
          <w:sz w:val="20"/>
          <w:szCs w:val="20"/>
        </w:rPr>
        <w:t xml:space="preserve"> culture</w:t>
      </w:r>
      <w:r w:rsidR="003C06A5">
        <w:rPr>
          <w:rFonts w:ascii="Helvetica" w:hAnsi="Helvetica" w:cs="Helvetica"/>
          <w:sz w:val="20"/>
          <w:szCs w:val="20"/>
        </w:rPr>
        <w:t xml:space="preserve"> with great employee benefits</w:t>
      </w:r>
    </w:p>
    <w:p w14:paraId="4EAE1E69" w14:textId="183892CF" w:rsidR="433F78A9" w:rsidRDefault="433F78A9" w:rsidP="433F78A9">
      <w:pPr>
        <w:shd w:val="clear" w:color="auto" w:fill="FFFFFF" w:themeFill="background1"/>
        <w:spacing w:line="300" w:lineRule="atLeast"/>
        <w:ind w:left="720"/>
        <w:rPr>
          <w:rFonts w:ascii="Helvetica" w:hAnsi="Helvetica" w:cs="Helvetica"/>
          <w:sz w:val="20"/>
          <w:szCs w:val="20"/>
        </w:rPr>
      </w:pPr>
    </w:p>
    <w:p w14:paraId="46ADD9B2" w14:textId="77777777" w:rsidR="003C06A5" w:rsidRPr="001E48C5" w:rsidRDefault="003C06A5" w:rsidP="003C06A5">
      <w:pPr>
        <w:pStyle w:val="NoSpacing"/>
        <w:rPr>
          <w:rFonts w:ascii="Helvetica" w:hAnsi="Helvetica" w:cs="Helvetica"/>
          <w:b/>
          <w:sz w:val="20"/>
          <w:szCs w:val="20"/>
        </w:rPr>
      </w:pPr>
      <w:r w:rsidRPr="001E48C5">
        <w:rPr>
          <w:rFonts w:ascii="Helvetica" w:hAnsi="Helvetica" w:cs="Helvetica"/>
          <w:b/>
          <w:sz w:val="20"/>
          <w:szCs w:val="20"/>
        </w:rPr>
        <w:t>Who are we?</w:t>
      </w:r>
    </w:p>
    <w:p w14:paraId="16854EC5" w14:textId="77777777" w:rsidR="003C06A5" w:rsidRDefault="003C06A5" w:rsidP="003C06A5">
      <w:pPr>
        <w:pStyle w:val="NoSpacing"/>
        <w:rPr>
          <w:rFonts w:ascii="Helvetica" w:hAnsi="Helvetica" w:cs="Helvetica"/>
          <w:color w:val="000000"/>
          <w:sz w:val="20"/>
          <w:szCs w:val="20"/>
        </w:rPr>
      </w:pPr>
      <w:r>
        <w:rPr>
          <w:rFonts w:ascii="Helvetica" w:hAnsi="Helvetica" w:cs="Helvetica"/>
          <w:sz w:val="20"/>
          <w:szCs w:val="20"/>
        </w:rPr>
        <w:t>Melbourne City FC</w:t>
      </w:r>
      <w:r w:rsidRPr="001E48C5">
        <w:rPr>
          <w:rFonts w:ascii="Helvetica" w:hAnsi="Helvetica" w:cs="Helvetica"/>
          <w:sz w:val="20"/>
          <w:szCs w:val="20"/>
        </w:rPr>
        <w:t xml:space="preserve"> part of</w:t>
      </w:r>
      <w:r>
        <w:rPr>
          <w:rFonts w:ascii="Helvetica" w:hAnsi="Helvetica" w:cs="Helvetica"/>
          <w:sz w:val="20"/>
          <w:szCs w:val="20"/>
        </w:rPr>
        <w:t xml:space="preserve"> a Global Football business,</w:t>
      </w:r>
      <w:r w:rsidRPr="001E48C5">
        <w:rPr>
          <w:rFonts w:ascii="Helvetica" w:hAnsi="Helvetica" w:cs="Helvetica"/>
          <w:sz w:val="20"/>
          <w:szCs w:val="20"/>
        </w:rPr>
        <w:t xml:space="preserve"> City Football Group</w:t>
      </w:r>
      <w:r>
        <w:rPr>
          <w:rFonts w:ascii="Helvetica" w:hAnsi="Helvetica" w:cs="Helvetica"/>
          <w:sz w:val="20"/>
          <w:szCs w:val="20"/>
        </w:rPr>
        <w:t>, we</w:t>
      </w:r>
      <w:r w:rsidRPr="004A4E36">
        <w:rPr>
          <w:rFonts w:ascii="Helvetica" w:hAnsi="Helvetica" w:cs="Helvetica"/>
          <w:color w:val="000000"/>
          <w:sz w:val="20"/>
          <w:szCs w:val="20"/>
        </w:rPr>
        <w:t xml:space="preserve"> </w:t>
      </w:r>
      <w:proofErr w:type="gramStart"/>
      <w:r w:rsidRPr="001E48C5">
        <w:rPr>
          <w:rFonts w:ascii="Helvetica" w:hAnsi="Helvetica" w:cs="Helvetica"/>
          <w:color w:val="000000"/>
          <w:sz w:val="20"/>
          <w:szCs w:val="20"/>
        </w:rPr>
        <w:t>competes</w:t>
      </w:r>
      <w:proofErr w:type="gramEnd"/>
      <w:r w:rsidRPr="001E48C5">
        <w:rPr>
          <w:rFonts w:ascii="Helvetica" w:hAnsi="Helvetica" w:cs="Helvetica"/>
          <w:color w:val="000000"/>
          <w:sz w:val="20"/>
          <w:szCs w:val="20"/>
        </w:rPr>
        <w:t xml:space="preserve"> in the major Australian domestic football competition, the A-League,</w:t>
      </w:r>
      <w:r>
        <w:rPr>
          <w:rFonts w:ascii="Helvetica" w:hAnsi="Helvetica" w:cs="Helvetica"/>
          <w:color w:val="000000"/>
          <w:sz w:val="20"/>
          <w:szCs w:val="20"/>
        </w:rPr>
        <w:t xml:space="preserve"> </w:t>
      </w:r>
      <w:r w:rsidRPr="001E48C5">
        <w:rPr>
          <w:rFonts w:ascii="Helvetica" w:hAnsi="Helvetica" w:cs="Helvetica"/>
          <w:color w:val="000000"/>
          <w:sz w:val="20"/>
          <w:szCs w:val="20"/>
        </w:rPr>
        <w:t>W-League, and the</w:t>
      </w:r>
      <w:r>
        <w:rPr>
          <w:rFonts w:ascii="Helvetica" w:hAnsi="Helvetica" w:cs="Helvetica"/>
          <w:color w:val="000000"/>
          <w:sz w:val="20"/>
          <w:szCs w:val="20"/>
        </w:rPr>
        <w:t xml:space="preserve"> </w:t>
      </w:r>
      <w:r w:rsidRPr="001E48C5">
        <w:rPr>
          <w:rFonts w:ascii="Helvetica" w:hAnsi="Helvetica" w:cs="Helvetica"/>
          <w:color w:val="000000"/>
          <w:sz w:val="20"/>
          <w:szCs w:val="20"/>
        </w:rPr>
        <w:t>Y-League</w:t>
      </w:r>
      <w:r>
        <w:rPr>
          <w:rFonts w:ascii="Helvetica" w:hAnsi="Helvetica" w:cs="Helvetica"/>
          <w:color w:val="000000"/>
          <w:sz w:val="20"/>
          <w:szCs w:val="20"/>
        </w:rPr>
        <w:t>.</w:t>
      </w:r>
    </w:p>
    <w:p w14:paraId="132B8B86" w14:textId="77777777" w:rsidR="003C06A5" w:rsidRDefault="003C06A5" w:rsidP="003C06A5">
      <w:pPr>
        <w:pStyle w:val="NoSpacing"/>
        <w:rPr>
          <w:rFonts w:ascii="Helvetica" w:hAnsi="Helvetica" w:cs="Helvetica"/>
          <w:sz w:val="20"/>
          <w:szCs w:val="20"/>
        </w:rPr>
      </w:pPr>
    </w:p>
    <w:p w14:paraId="089450C0" w14:textId="77777777" w:rsidR="003C06A5" w:rsidRPr="001E48C5" w:rsidRDefault="003C06A5" w:rsidP="003C06A5">
      <w:pPr>
        <w:pStyle w:val="NoSpacing"/>
        <w:rPr>
          <w:rFonts w:ascii="Helvetica" w:hAnsi="Helvetica" w:cs="Helvetica"/>
          <w:sz w:val="20"/>
          <w:szCs w:val="20"/>
        </w:rPr>
      </w:pPr>
      <w:r>
        <w:rPr>
          <w:rFonts w:ascii="Helvetica" w:hAnsi="Helvetica" w:cs="Helvetica"/>
          <w:sz w:val="20"/>
          <w:szCs w:val="20"/>
        </w:rPr>
        <w:t>Our</w:t>
      </w:r>
      <w:r w:rsidRPr="001E48C5">
        <w:rPr>
          <w:rFonts w:ascii="Helvetica" w:hAnsi="Helvetica" w:cs="Helvetica"/>
          <w:sz w:val="20"/>
          <w:szCs w:val="20"/>
        </w:rPr>
        <w:t xml:space="preserve"> ambition is to develop the best footballing talent</w:t>
      </w:r>
      <w:r>
        <w:rPr>
          <w:rFonts w:ascii="Helvetica" w:hAnsi="Helvetica" w:cs="Helvetica"/>
          <w:sz w:val="20"/>
          <w:szCs w:val="20"/>
        </w:rPr>
        <w:t xml:space="preserve"> on the pitch and the best football work off the pitch. W</w:t>
      </w:r>
      <w:r w:rsidRPr="001E48C5">
        <w:rPr>
          <w:rFonts w:ascii="Helvetica" w:hAnsi="Helvetica" w:cs="Helvetica"/>
          <w:sz w:val="20"/>
          <w:szCs w:val="20"/>
        </w:rPr>
        <w:t>e are</w:t>
      </w:r>
      <w:r>
        <w:rPr>
          <w:rFonts w:ascii="Helvetica" w:hAnsi="Helvetica" w:cs="Helvetica"/>
          <w:sz w:val="20"/>
          <w:szCs w:val="20"/>
        </w:rPr>
        <w:t xml:space="preserve"> committed to</w:t>
      </w:r>
      <w:r w:rsidRPr="001E48C5">
        <w:rPr>
          <w:rFonts w:ascii="Helvetica" w:hAnsi="Helvetica" w:cs="Helvetica"/>
          <w:sz w:val="20"/>
          <w:szCs w:val="20"/>
        </w:rPr>
        <w:t xml:space="preserve"> growing a sustainable and socially responsible organisation. </w:t>
      </w:r>
    </w:p>
    <w:p w14:paraId="3CEA8AA6" w14:textId="77777777" w:rsidR="003C06A5" w:rsidRPr="001E48C5" w:rsidRDefault="003C06A5" w:rsidP="003C06A5">
      <w:pPr>
        <w:pStyle w:val="NoSpacing"/>
        <w:rPr>
          <w:rFonts w:ascii="Helvetica" w:hAnsi="Helvetica" w:cs="Helvetica"/>
          <w:color w:val="000000"/>
          <w:sz w:val="20"/>
          <w:szCs w:val="20"/>
        </w:rPr>
      </w:pPr>
    </w:p>
    <w:p w14:paraId="0CD5E54A" w14:textId="77777777" w:rsidR="003C06A5" w:rsidRDefault="003C06A5" w:rsidP="003C06A5">
      <w:pPr>
        <w:pStyle w:val="NoSpacing"/>
        <w:rPr>
          <w:rFonts w:ascii="Helvetica" w:hAnsi="Helvetica" w:cs="Helvetica"/>
          <w:color w:val="000000"/>
          <w:sz w:val="20"/>
          <w:szCs w:val="20"/>
        </w:rPr>
      </w:pPr>
      <w:r w:rsidRPr="001E48C5">
        <w:rPr>
          <w:rFonts w:ascii="Helvetica" w:hAnsi="Helvetica" w:cs="Helvetica"/>
          <w:color w:val="000000"/>
          <w:sz w:val="20"/>
          <w:szCs w:val="20"/>
        </w:rPr>
        <w:t xml:space="preserve">City Football Group consists of </w:t>
      </w:r>
      <w:r>
        <w:rPr>
          <w:rFonts w:ascii="Helvetica" w:hAnsi="Helvetica" w:cs="Helvetica"/>
          <w:color w:val="000000"/>
          <w:sz w:val="20"/>
          <w:szCs w:val="20"/>
        </w:rPr>
        <w:t>11</w:t>
      </w:r>
      <w:r w:rsidRPr="001E48C5">
        <w:rPr>
          <w:rFonts w:ascii="Helvetica" w:hAnsi="Helvetica" w:cs="Helvetica"/>
          <w:color w:val="000000"/>
          <w:sz w:val="20"/>
          <w:szCs w:val="20"/>
        </w:rPr>
        <w:t xml:space="preserve"> football clubs and is the fastest growing sporting organisation in the world. Manchester City – City Football Group’s largest club - has been named as the most innovative sports team worldwide by Sports Innovation Lab, a research and market intelligence firm.</w:t>
      </w:r>
    </w:p>
    <w:p w14:paraId="04C9F957" w14:textId="77777777" w:rsidR="003C06A5" w:rsidRPr="001E48C5" w:rsidRDefault="003C06A5" w:rsidP="003C06A5">
      <w:pPr>
        <w:pStyle w:val="NoSpacing"/>
        <w:rPr>
          <w:rFonts w:ascii="Helvetica" w:hAnsi="Helvetica" w:cs="Helvetica"/>
          <w:color w:val="000000"/>
          <w:sz w:val="20"/>
          <w:szCs w:val="20"/>
        </w:rPr>
      </w:pPr>
    </w:p>
    <w:p w14:paraId="536F2D96" w14:textId="77777777" w:rsidR="003C06A5" w:rsidRPr="001E48C5" w:rsidRDefault="003C06A5" w:rsidP="003C06A5">
      <w:pPr>
        <w:pStyle w:val="NoSpacing"/>
        <w:rPr>
          <w:rFonts w:ascii="Helvetica" w:hAnsi="Helvetica" w:cs="Helvetica"/>
          <w:b/>
          <w:sz w:val="20"/>
          <w:szCs w:val="20"/>
        </w:rPr>
      </w:pPr>
      <w:r w:rsidRPr="001E48C5">
        <w:rPr>
          <w:rFonts w:ascii="Helvetica" w:hAnsi="Helvetica" w:cs="Helvetica"/>
          <w:b/>
          <w:sz w:val="20"/>
          <w:szCs w:val="20"/>
        </w:rPr>
        <w:t>About City People</w:t>
      </w:r>
    </w:p>
    <w:p w14:paraId="6B34A90F" w14:textId="77777777" w:rsidR="003C06A5" w:rsidRDefault="003C06A5" w:rsidP="003C06A5">
      <w:pPr>
        <w:pStyle w:val="NoSpacing"/>
        <w:rPr>
          <w:rFonts w:ascii="Helvetica" w:hAnsi="Helvetica" w:cs="Helvetica"/>
          <w:sz w:val="20"/>
          <w:szCs w:val="20"/>
          <w:shd w:val="clear" w:color="auto" w:fill="FFFFFF"/>
        </w:rPr>
      </w:pPr>
      <w:r w:rsidRPr="001E48C5">
        <w:rPr>
          <w:rFonts w:ascii="Helvetica" w:hAnsi="Helvetica" w:cs="Helvetica"/>
          <w:sz w:val="20"/>
          <w:szCs w:val="20"/>
          <w:shd w:val="clear" w:color="auto" w:fill="FFFFFF"/>
        </w:rPr>
        <w:t xml:space="preserve">City people are entrepreneurial, innovative, open-minded and team oriented. Our team members are humble and hardworking, challenge our thinking and have a will to win. They combine genuine understanding of the importance of our local communities with a global approach. </w:t>
      </w:r>
    </w:p>
    <w:p w14:paraId="5E468EEC" w14:textId="77777777" w:rsidR="003C06A5" w:rsidRPr="001E48C5" w:rsidRDefault="003C06A5" w:rsidP="003C06A5">
      <w:pPr>
        <w:pStyle w:val="NoSpacing"/>
        <w:rPr>
          <w:rFonts w:ascii="Helvetica" w:hAnsi="Helvetica" w:cs="Helvetica"/>
          <w:sz w:val="20"/>
          <w:szCs w:val="20"/>
          <w:shd w:val="clear" w:color="auto" w:fill="FFFFFF"/>
        </w:rPr>
      </w:pPr>
    </w:p>
    <w:p w14:paraId="62835FF9" w14:textId="1B5DD51B" w:rsidR="006E1543" w:rsidRPr="007437EC" w:rsidRDefault="006E1543" w:rsidP="006E1543">
      <w:pPr>
        <w:pStyle w:val="NormalWeb"/>
        <w:shd w:val="clear" w:color="auto" w:fill="FFFFFF" w:themeFill="background1"/>
        <w:spacing w:before="0" w:beforeAutospacing="0" w:after="180" w:afterAutospacing="0"/>
        <w:rPr>
          <w:rFonts w:ascii="Helvetica" w:hAnsi="Helvetica" w:cs="Helvetica"/>
          <w:color w:val="000000" w:themeColor="text1"/>
          <w:sz w:val="20"/>
          <w:szCs w:val="20"/>
        </w:rPr>
      </w:pPr>
      <w:r w:rsidRPr="006E1543">
        <w:rPr>
          <w:rFonts w:ascii="Helvetica" w:hAnsi="Helvetica" w:cs="Helvetica"/>
          <w:color w:val="000000" w:themeColor="text1"/>
          <w:sz w:val="20"/>
          <w:szCs w:val="20"/>
        </w:rPr>
        <w:t xml:space="preserve">You will be joining a Club that’s played in consecutive Grand Finals and is on an upward trajectory. As part of the City Football Group, this is unprecedented opportunity for an aspiring finance professional who’s looking to create their own future within a globally recognised sporting </w:t>
      </w:r>
      <w:r w:rsidRPr="007437EC">
        <w:rPr>
          <w:rFonts w:ascii="Helvetica" w:hAnsi="Helvetica" w:cs="Helvetica"/>
          <w:color w:val="000000" w:themeColor="text1"/>
          <w:sz w:val="20"/>
          <w:szCs w:val="20"/>
        </w:rPr>
        <w:t xml:space="preserve">group. </w:t>
      </w:r>
    </w:p>
    <w:p w14:paraId="37B4B17A" w14:textId="37EB82B1" w:rsidR="00144A71" w:rsidRPr="007437EC" w:rsidRDefault="00144A71" w:rsidP="433F78A9">
      <w:pPr>
        <w:pStyle w:val="NormalWeb"/>
        <w:shd w:val="clear" w:color="auto" w:fill="FFFFFF" w:themeFill="background1"/>
        <w:spacing w:before="0" w:beforeAutospacing="0" w:after="0" w:afterAutospacing="0"/>
        <w:textAlignment w:val="baseline"/>
        <w:rPr>
          <w:rStyle w:val="Strong"/>
          <w:rFonts w:ascii="Helvetica" w:hAnsi="Helvetica" w:cs="Helvetica"/>
          <w:color w:val="000000" w:themeColor="text1"/>
          <w:sz w:val="20"/>
          <w:szCs w:val="20"/>
        </w:rPr>
      </w:pPr>
      <w:r w:rsidRPr="007437EC">
        <w:rPr>
          <w:rStyle w:val="Strong"/>
          <w:rFonts w:ascii="Helvetica" w:hAnsi="Helvetica" w:cs="Helvetica"/>
          <w:color w:val="000000" w:themeColor="text1"/>
          <w:sz w:val="20"/>
          <w:szCs w:val="20"/>
          <w:bdr w:val="none" w:sz="0" w:space="0" w:color="auto" w:frame="1"/>
        </w:rPr>
        <w:t>The Job</w:t>
      </w:r>
    </w:p>
    <w:p w14:paraId="14821750" w14:textId="7FDF9B1F" w:rsidR="00144A71" w:rsidRPr="00144A71" w:rsidRDefault="00144A71" w:rsidP="3144AA47">
      <w:pPr>
        <w:pStyle w:val="NormalWeb"/>
        <w:shd w:val="clear" w:color="auto" w:fill="FFFFFF" w:themeFill="background1"/>
        <w:spacing w:before="0" w:beforeAutospacing="0" w:after="180" w:afterAutospacing="0"/>
        <w:textAlignment w:val="baseline"/>
        <w:rPr>
          <w:rFonts w:ascii="Helvetica" w:hAnsi="Helvetica" w:cs="Helvetica"/>
          <w:color w:val="1C1C1C"/>
          <w:sz w:val="20"/>
          <w:szCs w:val="20"/>
        </w:rPr>
      </w:pPr>
      <w:r w:rsidRPr="3144AA47">
        <w:rPr>
          <w:rFonts w:ascii="Helvetica" w:hAnsi="Helvetica" w:cs="Helvetica"/>
          <w:color w:val="000000" w:themeColor="text1"/>
          <w:sz w:val="20"/>
          <w:szCs w:val="20"/>
        </w:rPr>
        <w:t xml:space="preserve">Based at </w:t>
      </w:r>
      <w:r w:rsidR="32AD61A9" w:rsidRPr="3144AA47">
        <w:rPr>
          <w:rFonts w:ascii="Helvetica" w:hAnsi="Helvetica" w:cs="Helvetica"/>
          <w:color w:val="000000" w:themeColor="text1"/>
          <w:sz w:val="20"/>
          <w:szCs w:val="20"/>
        </w:rPr>
        <w:t xml:space="preserve">Melbourne </w:t>
      </w:r>
      <w:r w:rsidRPr="3144AA47">
        <w:rPr>
          <w:rFonts w:ascii="Helvetica" w:hAnsi="Helvetica" w:cs="Helvetica"/>
          <w:color w:val="000000" w:themeColor="text1"/>
          <w:sz w:val="20"/>
          <w:szCs w:val="20"/>
        </w:rPr>
        <w:t xml:space="preserve">City </w:t>
      </w:r>
      <w:r w:rsidR="68B27C9D" w:rsidRPr="3144AA47">
        <w:rPr>
          <w:rFonts w:ascii="Helvetica" w:hAnsi="Helvetica" w:cs="Helvetica"/>
          <w:color w:val="000000" w:themeColor="text1"/>
          <w:sz w:val="20"/>
          <w:szCs w:val="20"/>
        </w:rPr>
        <w:t xml:space="preserve">FC </w:t>
      </w:r>
      <w:r w:rsidR="5950C592" w:rsidRPr="3144AA47">
        <w:rPr>
          <w:rFonts w:ascii="Helvetica" w:hAnsi="Helvetica" w:cs="Helvetica"/>
          <w:color w:val="000000" w:themeColor="text1"/>
          <w:sz w:val="20"/>
          <w:szCs w:val="20"/>
        </w:rPr>
        <w:t xml:space="preserve">Academy </w:t>
      </w:r>
      <w:r w:rsidR="5178B642" w:rsidRPr="3144AA47">
        <w:rPr>
          <w:rFonts w:ascii="Helvetica" w:hAnsi="Helvetica" w:cs="Helvetica"/>
          <w:color w:val="000000" w:themeColor="text1"/>
          <w:sz w:val="20"/>
          <w:szCs w:val="20"/>
        </w:rPr>
        <w:t xml:space="preserve">in the </w:t>
      </w:r>
      <w:proofErr w:type="gramStart"/>
      <w:r w:rsidR="5178B642" w:rsidRPr="3144AA47">
        <w:rPr>
          <w:rFonts w:ascii="Helvetica" w:hAnsi="Helvetica" w:cs="Helvetica"/>
          <w:color w:val="000000" w:themeColor="text1"/>
          <w:sz w:val="20"/>
          <w:szCs w:val="20"/>
        </w:rPr>
        <w:t>South East</w:t>
      </w:r>
      <w:proofErr w:type="gramEnd"/>
      <w:r w:rsidR="5178B642" w:rsidRPr="3144AA47">
        <w:rPr>
          <w:rFonts w:ascii="Helvetica" w:hAnsi="Helvetica" w:cs="Helvetica"/>
          <w:color w:val="000000" w:themeColor="text1"/>
          <w:sz w:val="20"/>
          <w:szCs w:val="20"/>
        </w:rPr>
        <w:t xml:space="preserve"> of Melbourne</w:t>
      </w:r>
      <w:r w:rsidR="45C9C171" w:rsidRPr="3144AA47">
        <w:rPr>
          <w:rFonts w:ascii="Helvetica" w:hAnsi="Helvetica" w:cs="Helvetica"/>
          <w:color w:val="000000" w:themeColor="text1"/>
          <w:sz w:val="20"/>
          <w:szCs w:val="20"/>
        </w:rPr>
        <w:t>,</w:t>
      </w:r>
      <w:r w:rsidR="3E0FA365" w:rsidRPr="3144AA47">
        <w:rPr>
          <w:rFonts w:ascii="Helvetica" w:hAnsi="Helvetica" w:cs="Helvetica"/>
          <w:color w:val="000000" w:themeColor="text1"/>
          <w:sz w:val="20"/>
          <w:szCs w:val="20"/>
        </w:rPr>
        <w:t xml:space="preserve"> the </w:t>
      </w:r>
      <w:r w:rsidR="001A1939">
        <w:rPr>
          <w:rFonts w:ascii="Helvetica" w:hAnsi="Helvetica" w:cs="Helvetica"/>
          <w:color w:val="000000" w:themeColor="text1"/>
          <w:sz w:val="20"/>
          <w:szCs w:val="20"/>
        </w:rPr>
        <w:t xml:space="preserve">Accounting </w:t>
      </w:r>
      <w:r w:rsidR="006E6E2A">
        <w:rPr>
          <w:rFonts w:ascii="Helvetica" w:hAnsi="Helvetica" w:cs="Helvetica"/>
          <w:color w:val="000000" w:themeColor="text1"/>
          <w:sz w:val="20"/>
          <w:szCs w:val="20"/>
        </w:rPr>
        <w:t>Manager</w:t>
      </w:r>
      <w:r w:rsidR="3E0FA365" w:rsidRPr="3144AA47">
        <w:rPr>
          <w:rFonts w:ascii="Helvetica" w:hAnsi="Helvetica" w:cs="Helvetica"/>
          <w:color w:val="000000" w:themeColor="text1"/>
          <w:sz w:val="20"/>
          <w:szCs w:val="20"/>
        </w:rPr>
        <w:t xml:space="preserve"> will work closely with the Head of </w:t>
      </w:r>
      <w:r w:rsidR="523E3A76" w:rsidRPr="3144AA47">
        <w:rPr>
          <w:rFonts w:ascii="Helvetica" w:hAnsi="Helvetica" w:cs="Helvetica"/>
          <w:color w:val="000000" w:themeColor="text1"/>
          <w:sz w:val="20"/>
          <w:szCs w:val="20"/>
        </w:rPr>
        <w:t xml:space="preserve">Finance </w:t>
      </w:r>
      <w:r w:rsidR="76C3EB3A" w:rsidRPr="3144AA47">
        <w:rPr>
          <w:rFonts w:ascii="Helvetica" w:hAnsi="Helvetica" w:cs="Helvetica"/>
          <w:color w:val="000000" w:themeColor="text1"/>
          <w:sz w:val="20"/>
          <w:szCs w:val="20"/>
        </w:rPr>
        <w:t>a</w:t>
      </w:r>
      <w:r w:rsidR="08F67A81" w:rsidRPr="3144AA47">
        <w:rPr>
          <w:rFonts w:ascii="Helvetica" w:hAnsi="Helvetica" w:cs="Helvetica"/>
          <w:color w:val="000000" w:themeColor="text1"/>
          <w:sz w:val="20"/>
          <w:szCs w:val="20"/>
        </w:rPr>
        <w:t>s well as</w:t>
      </w:r>
      <w:r w:rsidR="76C3EB3A" w:rsidRPr="3144AA47">
        <w:rPr>
          <w:rFonts w:ascii="Helvetica" w:hAnsi="Helvetica" w:cs="Helvetica"/>
          <w:color w:val="000000" w:themeColor="text1"/>
          <w:sz w:val="20"/>
          <w:szCs w:val="20"/>
        </w:rPr>
        <w:t xml:space="preserve"> </w:t>
      </w:r>
      <w:r w:rsidR="1964BB1B" w:rsidRPr="3144AA47">
        <w:rPr>
          <w:rFonts w:ascii="Helvetica" w:hAnsi="Helvetica" w:cs="Helvetica"/>
          <w:color w:val="000000" w:themeColor="text1"/>
          <w:sz w:val="20"/>
          <w:szCs w:val="20"/>
        </w:rPr>
        <w:t>c</w:t>
      </w:r>
      <w:r w:rsidR="3E0FA365" w:rsidRPr="3144AA47">
        <w:rPr>
          <w:rFonts w:ascii="Helvetica" w:hAnsi="Helvetica" w:cs="Helvetica"/>
          <w:color w:val="000000" w:themeColor="text1"/>
          <w:sz w:val="20"/>
          <w:szCs w:val="20"/>
        </w:rPr>
        <w:t>ollaboratively with all departmen</w:t>
      </w:r>
      <w:r w:rsidR="7CB48896" w:rsidRPr="3144AA47">
        <w:rPr>
          <w:rFonts w:ascii="Helvetica" w:hAnsi="Helvetica" w:cs="Helvetica"/>
          <w:color w:val="000000" w:themeColor="text1"/>
          <w:sz w:val="20"/>
          <w:szCs w:val="20"/>
        </w:rPr>
        <w:t>ts.   We require the postholder to be a</w:t>
      </w:r>
      <w:r w:rsidR="0BB9E88D" w:rsidRPr="3144AA47">
        <w:rPr>
          <w:rFonts w:ascii="Helvetica" w:hAnsi="Helvetica" w:cs="Helvetica"/>
          <w:color w:val="000000" w:themeColor="text1"/>
          <w:sz w:val="20"/>
          <w:szCs w:val="20"/>
        </w:rPr>
        <w:t xml:space="preserve"> positive and enthusiastic</w:t>
      </w:r>
      <w:r w:rsidR="7CB48896" w:rsidRPr="3144AA47">
        <w:rPr>
          <w:rFonts w:ascii="Helvetica" w:hAnsi="Helvetica" w:cs="Helvetica"/>
          <w:color w:val="000000" w:themeColor="text1"/>
          <w:sz w:val="20"/>
          <w:szCs w:val="20"/>
        </w:rPr>
        <w:t xml:space="preserve"> </w:t>
      </w:r>
      <w:r w:rsidR="408075E1" w:rsidRPr="3144AA47">
        <w:rPr>
          <w:rFonts w:ascii="Helvetica" w:hAnsi="Helvetica" w:cs="Helvetica"/>
          <w:color w:val="000000" w:themeColor="text1"/>
          <w:sz w:val="20"/>
          <w:szCs w:val="20"/>
        </w:rPr>
        <w:t>self-starter</w:t>
      </w:r>
      <w:r w:rsidR="7CB48896" w:rsidRPr="3144AA47">
        <w:rPr>
          <w:rFonts w:ascii="Helvetica" w:hAnsi="Helvetica" w:cs="Helvetica"/>
          <w:color w:val="000000" w:themeColor="text1"/>
          <w:sz w:val="20"/>
          <w:szCs w:val="20"/>
        </w:rPr>
        <w:t>,</w:t>
      </w:r>
      <w:r w:rsidR="392039EF" w:rsidRPr="3144AA47">
        <w:rPr>
          <w:rFonts w:ascii="Helvetica" w:hAnsi="Helvetica" w:cs="Helvetica"/>
          <w:color w:val="000000" w:themeColor="text1"/>
          <w:sz w:val="20"/>
          <w:szCs w:val="20"/>
        </w:rPr>
        <w:t xml:space="preserve"> </w:t>
      </w:r>
      <w:r w:rsidRPr="3144AA47">
        <w:rPr>
          <w:rFonts w:ascii="Helvetica" w:hAnsi="Helvetica" w:cs="Helvetica"/>
          <w:color w:val="000000" w:themeColor="text1"/>
          <w:sz w:val="20"/>
          <w:szCs w:val="20"/>
        </w:rPr>
        <w:t>all-round accounting individual</w:t>
      </w:r>
      <w:r w:rsidR="001A1939">
        <w:rPr>
          <w:rFonts w:ascii="Helvetica" w:hAnsi="Helvetica" w:cs="Helvetica"/>
          <w:color w:val="000000" w:themeColor="text1"/>
          <w:sz w:val="20"/>
          <w:szCs w:val="20"/>
        </w:rPr>
        <w:t xml:space="preserve">  who can take responsibility for the Club’s financial</w:t>
      </w:r>
      <w:r w:rsidRPr="3144AA47">
        <w:rPr>
          <w:rFonts w:ascii="Helvetica" w:hAnsi="Helvetica" w:cs="Helvetica"/>
          <w:color w:val="000000" w:themeColor="text1"/>
          <w:sz w:val="20"/>
          <w:szCs w:val="20"/>
        </w:rPr>
        <w:t xml:space="preserve"> compliance</w:t>
      </w:r>
      <w:r w:rsidR="001A1939">
        <w:rPr>
          <w:rFonts w:ascii="Helvetica" w:hAnsi="Helvetica" w:cs="Helvetica"/>
          <w:color w:val="000000" w:themeColor="text1"/>
          <w:sz w:val="20"/>
          <w:szCs w:val="20"/>
        </w:rPr>
        <w:t xml:space="preserve">, ensure the accounting department remains productive and efficient and </w:t>
      </w:r>
      <w:r w:rsidR="56165DD3" w:rsidRPr="3144AA47">
        <w:rPr>
          <w:rFonts w:ascii="Helvetica" w:hAnsi="Helvetica" w:cs="Helvetica"/>
          <w:color w:val="000000" w:themeColor="text1"/>
          <w:sz w:val="20"/>
          <w:szCs w:val="20"/>
        </w:rPr>
        <w:t>a</w:t>
      </w:r>
      <w:r w:rsidR="001A1939">
        <w:rPr>
          <w:rFonts w:ascii="Helvetica" w:hAnsi="Helvetica" w:cs="Helvetica"/>
          <w:color w:val="000000" w:themeColor="text1"/>
          <w:sz w:val="20"/>
          <w:szCs w:val="20"/>
        </w:rPr>
        <w:t xml:space="preserve">s well as offering insight, analysis and improve processes to </w:t>
      </w:r>
      <w:r w:rsidR="5BE79C12" w:rsidRPr="3144AA47">
        <w:rPr>
          <w:rFonts w:ascii="Helvetica" w:hAnsi="Helvetica" w:cs="Helvetica"/>
          <w:color w:val="1C1C1C"/>
          <w:sz w:val="20"/>
          <w:szCs w:val="20"/>
        </w:rPr>
        <w:t xml:space="preserve">help grow and develop </w:t>
      </w:r>
      <w:r w:rsidR="10EEFCED" w:rsidRPr="3144AA47">
        <w:rPr>
          <w:rFonts w:ascii="Helvetica" w:hAnsi="Helvetica" w:cs="Helvetica"/>
          <w:color w:val="1C1C1C"/>
          <w:sz w:val="20"/>
          <w:szCs w:val="20"/>
        </w:rPr>
        <w:t xml:space="preserve">our </w:t>
      </w:r>
      <w:r w:rsidR="5BE79C12" w:rsidRPr="3144AA47">
        <w:rPr>
          <w:rFonts w:ascii="Helvetica" w:hAnsi="Helvetica" w:cs="Helvetica"/>
          <w:color w:val="1C1C1C"/>
          <w:sz w:val="20"/>
          <w:szCs w:val="20"/>
        </w:rPr>
        <w:t>business.</w:t>
      </w:r>
    </w:p>
    <w:p w14:paraId="5DC50AB6" w14:textId="77777777" w:rsidR="00144A71" w:rsidRPr="00144A71" w:rsidRDefault="00144A71" w:rsidP="00144A71">
      <w:pPr>
        <w:pStyle w:val="NormalWeb"/>
        <w:shd w:val="clear" w:color="auto" w:fill="FFFFFF"/>
        <w:spacing w:before="0" w:beforeAutospacing="0" w:after="0" w:afterAutospacing="0"/>
        <w:textAlignment w:val="baseline"/>
        <w:rPr>
          <w:rFonts w:ascii="Helvetica" w:hAnsi="Helvetica" w:cs="Helvetica"/>
          <w:color w:val="1C1C1C"/>
          <w:sz w:val="20"/>
          <w:szCs w:val="20"/>
        </w:rPr>
      </w:pPr>
      <w:r w:rsidRPr="00144A71">
        <w:rPr>
          <w:rStyle w:val="Strong"/>
          <w:rFonts w:ascii="Helvetica" w:hAnsi="Helvetica" w:cs="Helvetica"/>
          <w:color w:val="1C1C1C"/>
          <w:sz w:val="20"/>
          <w:szCs w:val="20"/>
          <w:bdr w:val="none" w:sz="0" w:space="0" w:color="auto" w:frame="1"/>
        </w:rPr>
        <w:t>Key Responsibilities</w:t>
      </w:r>
    </w:p>
    <w:p w14:paraId="6B38E03A" w14:textId="7A7BF035"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Provide relevant and timely financial information to the Head of Finance</w:t>
      </w:r>
      <w:r w:rsidR="003F336C">
        <w:rPr>
          <w:rFonts w:ascii="Helvetica" w:hAnsi="Helvetica" w:cs="Helvetica"/>
          <w:color w:val="1C1C1C"/>
          <w:sz w:val="20"/>
          <w:szCs w:val="20"/>
        </w:rPr>
        <w:t xml:space="preserve"> by</w:t>
      </w:r>
      <w:r w:rsidRPr="00144A71">
        <w:rPr>
          <w:rFonts w:ascii="Helvetica" w:hAnsi="Helvetica" w:cs="Helvetica"/>
          <w:color w:val="1C1C1C"/>
          <w:sz w:val="20"/>
          <w:szCs w:val="20"/>
        </w:rPr>
        <w:t xml:space="preserve"> </w:t>
      </w:r>
      <w:r w:rsidR="003F336C">
        <w:rPr>
          <w:rFonts w:ascii="Helvetica" w:hAnsi="Helvetica" w:cs="Helvetica"/>
          <w:color w:val="1C1C1C"/>
          <w:sz w:val="20"/>
          <w:szCs w:val="20"/>
        </w:rPr>
        <w:t>provision of</w:t>
      </w:r>
      <w:r w:rsidRPr="00144A71">
        <w:rPr>
          <w:rFonts w:ascii="Helvetica" w:hAnsi="Helvetica" w:cs="Helvetica"/>
          <w:color w:val="1C1C1C"/>
          <w:sz w:val="20"/>
          <w:szCs w:val="20"/>
        </w:rPr>
        <w:t xml:space="preserve"> financial analysis </w:t>
      </w:r>
    </w:p>
    <w:p w14:paraId="7FFEF16D" w14:textId="7FBB1D1B"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Ensure financial recording requirements are met through efficient financial processes and systems</w:t>
      </w:r>
    </w:p>
    <w:p w14:paraId="7280D336"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Prepare monthly and financial year end management reports and variance analysis </w:t>
      </w:r>
    </w:p>
    <w:p w14:paraId="5333BF1E"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Prepare annual statutory accounts to ensure compliance with all constitutional and legislative financial reporting requirements</w:t>
      </w:r>
    </w:p>
    <w:p w14:paraId="0337CF86"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 xml:space="preserve">Liaise with Auditors and action any necessary items </w:t>
      </w:r>
      <w:proofErr w:type="gramStart"/>
      <w:r w:rsidRPr="00144A71">
        <w:rPr>
          <w:rFonts w:ascii="Helvetica" w:hAnsi="Helvetica" w:cs="Helvetica"/>
          <w:color w:val="1C1C1C"/>
          <w:sz w:val="20"/>
          <w:szCs w:val="20"/>
        </w:rPr>
        <w:t>as a result of</w:t>
      </w:r>
      <w:proofErr w:type="gramEnd"/>
      <w:r w:rsidRPr="00144A71">
        <w:rPr>
          <w:rFonts w:ascii="Helvetica" w:hAnsi="Helvetica" w:cs="Helvetica"/>
          <w:color w:val="1C1C1C"/>
          <w:sz w:val="20"/>
          <w:szCs w:val="20"/>
        </w:rPr>
        <w:t xml:space="preserve"> external audit</w:t>
      </w:r>
    </w:p>
    <w:p w14:paraId="0F20F131"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Preparation of annual budgeting process and monthly forecast reporting analysis</w:t>
      </w:r>
    </w:p>
    <w:p w14:paraId="7DD1B067"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Ensure tax and regulatory compliance, including preparation of quarterly BAS, income tax returns, FBT returns and employment taxes requirements</w:t>
      </w:r>
    </w:p>
    <w:p w14:paraId="70695AD2"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 xml:space="preserve">Prepare general ledger transactions, monthly </w:t>
      </w:r>
      <w:proofErr w:type="gramStart"/>
      <w:r w:rsidRPr="00144A71">
        <w:rPr>
          <w:rFonts w:ascii="Helvetica" w:hAnsi="Helvetica" w:cs="Helvetica"/>
          <w:color w:val="1C1C1C"/>
          <w:sz w:val="20"/>
          <w:szCs w:val="20"/>
        </w:rPr>
        <w:t>reconciliations</w:t>
      </w:r>
      <w:proofErr w:type="gramEnd"/>
      <w:r w:rsidRPr="00144A71">
        <w:rPr>
          <w:rFonts w:ascii="Helvetica" w:hAnsi="Helvetica" w:cs="Helvetica"/>
          <w:color w:val="1C1C1C"/>
          <w:sz w:val="20"/>
          <w:szCs w:val="20"/>
        </w:rPr>
        <w:t xml:space="preserve"> and key reports</w:t>
      </w:r>
    </w:p>
    <w:p w14:paraId="14CE30CA"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Assist with match day operations and reporting</w:t>
      </w:r>
    </w:p>
    <w:p w14:paraId="45326AA8" w14:textId="77777777" w:rsidR="00144A71" w:rsidRP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Develop and maintain an Asset Registry</w:t>
      </w:r>
    </w:p>
    <w:p w14:paraId="3A328E7E" w14:textId="02556307" w:rsidR="00144A71" w:rsidRDefault="00144A71" w:rsidP="00144A71">
      <w:pPr>
        <w:numPr>
          <w:ilvl w:val="0"/>
          <w:numId w:val="15"/>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Delegation of work and supervision of accounting support within the finance team</w:t>
      </w:r>
    </w:p>
    <w:p w14:paraId="20C4C5F8" w14:textId="77777777" w:rsidR="00144A71" w:rsidRPr="00144A71" w:rsidRDefault="00144A71" w:rsidP="00144A71">
      <w:pPr>
        <w:shd w:val="clear" w:color="auto" w:fill="FFFFFF"/>
        <w:spacing w:after="0" w:line="240" w:lineRule="auto"/>
        <w:ind w:left="1080"/>
        <w:textAlignment w:val="baseline"/>
        <w:rPr>
          <w:rFonts w:ascii="Helvetica" w:hAnsi="Helvetica" w:cs="Helvetica"/>
          <w:color w:val="1C1C1C"/>
          <w:sz w:val="20"/>
          <w:szCs w:val="20"/>
        </w:rPr>
      </w:pPr>
    </w:p>
    <w:p w14:paraId="40913AFC" w14:textId="77777777" w:rsidR="00144A71" w:rsidRPr="00144A71" w:rsidRDefault="00144A71" w:rsidP="00144A71">
      <w:pPr>
        <w:pStyle w:val="NormalWeb"/>
        <w:shd w:val="clear" w:color="auto" w:fill="FFFFFF"/>
        <w:spacing w:before="0" w:beforeAutospacing="0" w:after="0" w:afterAutospacing="0"/>
        <w:textAlignment w:val="baseline"/>
        <w:rPr>
          <w:rFonts w:ascii="Helvetica" w:hAnsi="Helvetica" w:cs="Helvetica"/>
          <w:color w:val="1C1C1C"/>
          <w:sz w:val="20"/>
          <w:szCs w:val="20"/>
        </w:rPr>
      </w:pPr>
      <w:r w:rsidRPr="00144A71">
        <w:rPr>
          <w:rStyle w:val="Strong"/>
          <w:rFonts w:ascii="Helvetica" w:hAnsi="Helvetica" w:cs="Helvetica"/>
          <w:color w:val="1C1C1C"/>
          <w:sz w:val="20"/>
          <w:szCs w:val="20"/>
          <w:bdr w:val="none" w:sz="0" w:space="0" w:color="auto" w:frame="1"/>
        </w:rPr>
        <w:t xml:space="preserve">What We Need </w:t>
      </w:r>
      <w:proofErr w:type="gramStart"/>
      <w:r w:rsidRPr="00144A71">
        <w:rPr>
          <w:rStyle w:val="Strong"/>
          <w:rFonts w:ascii="Helvetica" w:hAnsi="Helvetica" w:cs="Helvetica"/>
          <w:color w:val="1C1C1C"/>
          <w:sz w:val="20"/>
          <w:szCs w:val="20"/>
          <w:bdr w:val="none" w:sz="0" w:space="0" w:color="auto" w:frame="1"/>
        </w:rPr>
        <w:t>From</w:t>
      </w:r>
      <w:proofErr w:type="gramEnd"/>
      <w:r w:rsidRPr="00144A71">
        <w:rPr>
          <w:rStyle w:val="Strong"/>
          <w:rFonts w:ascii="Helvetica" w:hAnsi="Helvetica" w:cs="Helvetica"/>
          <w:color w:val="1C1C1C"/>
          <w:sz w:val="20"/>
          <w:szCs w:val="20"/>
          <w:bdr w:val="none" w:sz="0" w:space="0" w:color="auto" w:frame="1"/>
        </w:rPr>
        <w:t xml:space="preserve"> You</w:t>
      </w:r>
    </w:p>
    <w:p w14:paraId="1E90ACC4"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 xml:space="preserve">Tertiary qualifications in </w:t>
      </w:r>
      <w:proofErr w:type="gramStart"/>
      <w:r w:rsidRPr="00144A71">
        <w:rPr>
          <w:rFonts w:ascii="Helvetica" w:hAnsi="Helvetica" w:cs="Helvetica"/>
          <w:color w:val="1C1C1C"/>
          <w:sz w:val="20"/>
          <w:szCs w:val="20"/>
        </w:rPr>
        <w:t>Accounting</w:t>
      </w:r>
      <w:proofErr w:type="gramEnd"/>
      <w:r w:rsidRPr="00144A71">
        <w:rPr>
          <w:rFonts w:ascii="Helvetica" w:hAnsi="Helvetica" w:cs="Helvetica"/>
          <w:color w:val="1C1C1C"/>
          <w:sz w:val="20"/>
          <w:szCs w:val="20"/>
        </w:rPr>
        <w:t xml:space="preserve"> and/or Finance</w:t>
      </w:r>
    </w:p>
    <w:p w14:paraId="2F409F2A"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CPA/CA qualified</w:t>
      </w:r>
    </w:p>
    <w:p w14:paraId="5D26DE6E" w14:textId="72DA14DC" w:rsid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Sounds knowledge of accounting and taxation principles (5+ years accounting experience including chartered accountant firm background) </w:t>
      </w:r>
    </w:p>
    <w:p w14:paraId="335F1FE1" w14:textId="14B37DC8" w:rsidR="005735BB" w:rsidRPr="00144A71" w:rsidRDefault="005735BB"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Pr>
          <w:rFonts w:ascii="Helvetica" w:hAnsi="Helvetica" w:cs="Helvetica"/>
          <w:color w:val="1C1C1C"/>
          <w:sz w:val="20"/>
          <w:szCs w:val="20"/>
        </w:rPr>
        <w:t xml:space="preserve">Experience in </w:t>
      </w:r>
      <w:r w:rsidR="007517F7">
        <w:rPr>
          <w:rFonts w:ascii="Helvetica" w:hAnsi="Helvetica" w:cs="Helvetica"/>
          <w:color w:val="1C1C1C"/>
          <w:sz w:val="20"/>
          <w:szCs w:val="20"/>
        </w:rPr>
        <w:t>chartered accounting firm as well as industry.</w:t>
      </w:r>
    </w:p>
    <w:p w14:paraId="37300970"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Experience in completing month and year end process</w:t>
      </w:r>
    </w:p>
    <w:p w14:paraId="48E6E19B"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lastRenderedPageBreak/>
        <w:t>Strong knowledge and experience using MYOB AccountRight</w:t>
      </w:r>
    </w:p>
    <w:p w14:paraId="5C69E1EE" w14:textId="1942CEC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Strong financial</w:t>
      </w:r>
      <w:r w:rsidR="007517F7">
        <w:rPr>
          <w:rFonts w:ascii="Helvetica" w:hAnsi="Helvetica" w:cs="Helvetica"/>
          <w:color w:val="1C1C1C"/>
          <w:sz w:val="20"/>
          <w:szCs w:val="20"/>
        </w:rPr>
        <w:t xml:space="preserve"> </w:t>
      </w:r>
      <w:r w:rsidRPr="00144A71">
        <w:rPr>
          <w:rFonts w:ascii="Helvetica" w:hAnsi="Helvetica" w:cs="Helvetica"/>
          <w:color w:val="1C1C1C"/>
          <w:sz w:val="20"/>
          <w:szCs w:val="20"/>
        </w:rPr>
        <w:t>literacy</w:t>
      </w:r>
    </w:p>
    <w:p w14:paraId="650D5381" w14:textId="418E74C1"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 xml:space="preserve">Exceptional administration and organisational skills with the ability to </w:t>
      </w:r>
      <w:r w:rsidR="003F336C" w:rsidRPr="00144A71">
        <w:rPr>
          <w:rFonts w:ascii="Helvetica" w:hAnsi="Helvetica" w:cs="Helvetica"/>
          <w:color w:val="1C1C1C"/>
          <w:sz w:val="20"/>
          <w:szCs w:val="20"/>
        </w:rPr>
        <w:t>prioritise</w:t>
      </w:r>
      <w:r w:rsidRPr="00144A71">
        <w:rPr>
          <w:rFonts w:ascii="Helvetica" w:hAnsi="Helvetica" w:cs="Helvetica"/>
          <w:color w:val="1C1C1C"/>
          <w:sz w:val="20"/>
          <w:szCs w:val="20"/>
        </w:rPr>
        <w:t xml:space="preserve"> and organise daily/weekly monthly duties.</w:t>
      </w:r>
    </w:p>
    <w:p w14:paraId="4B497938" w14:textId="06289BD1"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Ability to take on responsibility</w:t>
      </w:r>
      <w:r w:rsidR="003F336C">
        <w:rPr>
          <w:rFonts w:ascii="Helvetica" w:hAnsi="Helvetica" w:cs="Helvetica"/>
          <w:color w:val="1C1C1C"/>
          <w:sz w:val="20"/>
          <w:szCs w:val="20"/>
        </w:rPr>
        <w:t>,</w:t>
      </w:r>
      <w:r w:rsidRPr="00144A71">
        <w:rPr>
          <w:rFonts w:ascii="Helvetica" w:hAnsi="Helvetica" w:cs="Helvetica"/>
          <w:color w:val="1C1C1C"/>
          <w:sz w:val="20"/>
          <w:szCs w:val="20"/>
        </w:rPr>
        <w:t xml:space="preserve"> </w:t>
      </w:r>
      <w:proofErr w:type="gramStart"/>
      <w:r w:rsidRPr="00144A71">
        <w:rPr>
          <w:rFonts w:ascii="Helvetica" w:hAnsi="Helvetica" w:cs="Helvetica"/>
          <w:color w:val="1C1C1C"/>
          <w:sz w:val="20"/>
          <w:szCs w:val="20"/>
        </w:rPr>
        <w:t>accountability</w:t>
      </w:r>
      <w:proofErr w:type="gramEnd"/>
      <w:r w:rsidR="003F336C">
        <w:rPr>
          <w:rFonts w:ascii="Helvetica" w:hAnsi="Helvetica" w:cs="Helvetica"/>
          <w:color w:val="1C1C1C"/>
          <w:sz w:val="20"/>
          <w:szCs w:val="20"/>
        </w:rPr>
        <w:t xml:space="preserve"> and foresight to make improvement</w:t>
      </w:r>
    </w:p>
    <w:p w14:paraId="5CBC2EC3"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Supervisory experience preferred, not essential.</w:t>
      </w:r>
    </w:p>
    <w:p w14:paraId="3A5ACB61"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Ability to establish relationships and influence key stakeholder groups</w:t>
      </w:r>
    </w:p>
    <w:p w14:paraId="4839083A" w14:textId="532CEC9D"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Proven ability to manage tasks from conception to completion</w:t>
      </w:r>
      <w:r w:rsidR="007517F7">
        <w:rPr>
          <w:rFonts w:ascii="Helvetica" w:hAnsi="Helvetica" w:cs="Helvetica"/>
          <w:color w:val="1C1C1C"/>
          <w:sz w:val="20"/>
          <w:szCs w:val="20"/>
        </w:rPr>
        <w:t xml:space="preserve"> and meet deadlines</w:t>
      </w:r>
    </w:p>
    <w:p w14:paraId="4EFD778E"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Excellent literacy, attention to detail and customer service skills</w:t>
      </w:r>
    </w:p>
    <w:p w14:paraId="58CDF0AC" w14:textId="77777777" w:rsidR="00144A71" w:rsidRP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Ability to set and maintain high standards of work performance and deliver quality consistently and efficiently</w:t>
      </w:r>
    </w:p>
    <w:p w14:paraId="6F96D4AB" w14:textId="692F78EC" w:rsidR="00144A71" w:rsidRDefault="00144A71" w:rsidP="00144A71">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Strong 'can do' approach.</w:t>
      </w:r>
    </w:p>
    <w:p w14:paraId="532E8CB4" w14:textId="77777777" w:rsidR="007517F7" w:rsidRPr="00144A71" w:rsidRDefault="007517F7" w:rsidP="007517F7">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sidRPr="00144A71">
        <w:rPr>
          <w:rFonts w:ascii="Helvetica" w:hAnsi="Helvetica" w:cs="Helvetica"/>
          <w:color w:val="1C1C1C"/>
          <w:sz w:val="20"/>
          <w:szCs w:val="20"/>
        </w:rPr>
        <w:t>Discreet, honest &amp; reliable</w:t>
      </w:r>
    </w:p>
    <w:p w14:paraId="3BD8BCB8" w14:textId="77777777" w:rsidR="007517F7" w:rsidRPr="00144A71" w:rsidRDefault="007517F7" w:rsidP="007517F7">
      <w:pPr>
        <w:numPr>
          <w:ilvl w:val="0"/>
          <w:numId w:val="16"/>
        </w:numPr>
        <w:shd w:val="clear" w:color="auto" w:fill="FFFFFF"/>
        <w:spacing w:after="0" w:line="240" w:lineRule="auto"/>
        <w:ind w:left="1080"/>
        <w:textAlignment w:val="baseline"/>
        <w:rPr>
          <w:rFonts w:ascii="Helvetica" w:hAnsi="Helvetica" w:cs="Helvetica"/>
          <w:color w:val="1C1C1C"/>
          <w:sz w:val="20"/>
          <w:szCs w:val="20"/>
        </w:rPr>
      </w:pPr>
      <w:r>
        <w:rPr>
          <w:rFonts w:ascii="Helvetica" w:hAnsi="Helvetica" w:cs="Helvetica"/>
          <w:color w:val="1C1C1C"/>
          <w:sz w:val="20"/>
          <w:szCs w:val="20"/>
        </w:rPr>
        <w:t>Team player</w:t>
      </w:r>
    </w:p>
    <w:p w14:paraId="43F6E2A7" w14:textId="7161FF26" w:rsidR="005735BB" w:rsidRDefault="005735BB" w:rsidP="005735BB">
      <w:pPr>
        <w:shd w:val="clear" w:color="auto" w:fill="FFFFFF"/>
        <w:spacing w:after="0" w:line="240" w:lineRule="auto"/>
        <w:textAlignment w:val="baseline"/>
        <w:rPr>
          <w:rFonts w:ascii="Helvetica" w:hAnsi="Helvetica" w:cs="Helvetica"/>
          <w:color w:val="1C1C1C"/>
          <w:sz w:val="20"/>
          <w:szCs w:val="20"/>
        </w:rPr>
      </w:pPr>
    </w:p>
    <w:p w14:paraId="578656E1" w14:textId="57BFDC2A" w:rsidR="005735BB" w:rsidRDefault="005735BB" w:rsidP="005735BB">
      <w:pPr>
        <w:shd w:val="clear" w:color="auto" w:fill="FFFFFF"/>
        <w:spacing w:after="0" w:line="240" w:lineRule="auto"/>
        <w:textAlignment w:val="baseline"/>
        <w:rPr>
          <w:rFonts w:ascii="Helvetica" w:hAnsi="Helvetica" w:cs="Helvetica"/>
          <w:color w:val="1C1C1C"/>
          <w:sz w:val="20"/>
          <w:szCs w:val="20"/>
        </w:rPr>
      </w:pPr>
    </w:p>
    <w:p w14:paraId="3D039347" w14:textId="77777777" w:rsidR="005735BB" w:rsidRPr="001E48C5" w:rsidRDefault="005735BB" w:rsidP="005735BB">
      <w:pPr>
        <w:pStyle w:val="NoSpacing"/>
        <w:rPr>
          <w:rFonts w:ascii="Helvetica" w:hAnsi="Helvetica" w:cs="Helvetica"/>
          <w:b/>
          <w:bCs/>
          <w:sz w:val="20"/>
          <w:szCs w:val="20"/>
        </w:rPr>
      </w:pPr>
      <w:r w:rsidRPr="001E48C5">
        <w:rPr>
          <w:rFonts w:ascii="Helvetica" w:hAnsi="Helvetica" w:cs="Helvetica"/>
          <w:b/>
          <w:bCs/>
          <w:sz w:val="20"/>
          <w:szCs w:val="20"/>
        </w:rPr>
        <w:t>In return, we provide you with:</w:t>
      </w:r>
    </w:p>
    <w:p w14:paraId="4D35D712" w14:textId="77777777" w:rsidR="005735BB" w:rsidRPr="001E48C5" w:rsidRDefault="005735BB" w:rsidP="005735BB">
      <w:pPr>
        <w:pStyle w:val="NoSpacing"/>
        <w:numPr>
          <w:ilvl w:val="0"/>
          <w:numId w:val="17"/>
        </w:numPr>
        <w:rPr>
          <w:rFonts w:ascii="Helvetica" w:hAnsi="Helvetica" w:cs="Helvetica"/>
          <w:sz w:val="20"/>
          <w:szCs w:val="20"/>
        </w:rPr>
      </w:pPr>
      <w:r w:rsidRPr="001E48C5">
        <w:rPr>
          <w:rFonts w:ascii="Helvetica" w:hAnsi="Helvetica" w:cs="Helvetica"/>
          <w:sz w:val="20"/>
          <w:szCs w:val="20"/>
        </w:rPr>
        <w:t>Free onsite parking</w:t>
      </w:r>
    </w:p>
    <w:p w14:paraId="2588A3EF" w14:textId="77777777" w:rsidR="005735BB" w:rsidRPr="001E48C5" w:rsidRDefault="005735BB" w:rsidP="005735BB">
      <w:pPr>
        <w:pStyle w:val="NoSpacing"/>
        <w:numPr>
          <w:ilvl w:val="0"/>
          <w:numId w:val="17"/>
        </w:numPr>
        <w:rPr>
          <w:rFonts w:ascii="Helvetica" w:hAnsi="Helvetica" w:cs="Helvetica"/>
          <w:sz w:val="20"/>
          <w:szCs w:val="20"/>
        </w:rPr>
      </w:pPr>
      <w:r w:rsidRPr="001E48C5">
        <w:rPr>
          <w:rFonts w:ascii="Helvetica" w:hAnsi="Helvetica" w:cs="Helvetica"/>
          <w:sz w:val="20"/>
          <w:szCs w:val="20"/>
        </w:rPr>
        <w:t>Club Membership</w:t>
      </w:r>
      <w:r>
        <w:rPr>
          <w:rFonts w:ascii="Helvetica" w:hAnsi="Helvetica" w:cs="Helvetica"/>
          <w:sz w:val="20"/>
          <w:szCs w:val="20"/>
        </w:rPr>
        <w:t>s</w:t>
      </w:r>
    </w:p>
    <w:p w14:paraId="0605CBDD" w14:textId="77777777" w:rsidR="005735BB" w:rsidRPr="001E48C5" w:rsidRDefault="005735BB" w:rsidP="005735BB">
      <w:pPr>
        <w:pStyle w:val="NoSpacing"/>
        <w:numPr>
          <w:ilvl w:val="0"/>
          <w:numId w:val="17"/>
        </w:numPr>
        <w:rPr>
          <w:rFonts w:ascii="Helvetica" w:hAnsi="Helvetica" w:cs="Helvetica"/>
          <w:sz w:val="20"/>
          <w:szCs w:val="20"/>
        </w:rPr>
      </w:pPr>
      <w:r w:rsidRPr="001E48C5">
        <w:rPr>
          <w:rFonts w:ascii="Helvetica" w:hAnsi="Helvetica" w:cs="Helvetica"/>
          <w:sz w:val="20"/>
          <w:szCs w:val="20"/>
        </w:rPr>
        <w:t>Reward &amp; Recognition Bonus Scheme</w:t>
      </w:r>
    </w:p>
    <w:p w14:paraId="276A8E11" w14:textId="77777777" w:rsidR="005735BB" w:rsidRDefault="005735BB" w:rsidP="005735BB">
      <w:pPr>
        <w:pStyle w:val="NoSpacing"/>
        <w:numPr>
          <w:ilvl w:val="0"/>
          <w:numId w:val="17"/>
        </w:numPr>
        <w:rPr>
          <w:rFonts w:ascii="Helvetica" w:hAnsi="Helvetica" w:cs="Helvetica"/>
          <w:sz w:val="20"/>
          <w:szCs w:val="20"/>
        </w:rPr>
      </w:pPr>
      <w:r w:rsidRPr="001E48C5">
        <w:rPr>
          <w:rFonts w:ascii="Helvetica" w:hAnsi="Helvetica" w:cs="Helvetica"/>
          <w:sz w:val="20"/>
          <w:szCs w:val="20"/>
        </w:rPr>
        <w:t>Deals and discounts with corporate sponsors</w:t>
      </w:r>
    </w:p>
    <w:p w14:paraId="3DD8DF2B" w14:textId="302DA2C7" w:rsidR="005735BB" w:rsidRDefault="005735BB" w:rsidP="005735BB">
      <w:pPr>
        <w:pStyle w:val="NoSpacing"/>
        <w:numPr>
          <w:ilvl w:val="0"/>
          <w:numId w:val="17"/>
        </w:numPr>
        <w:rPr>
          <w:rFonts w:ascii="Helvetica" w:hAnsi="Helvetica" w:cs="Helvetica"/>
          <w:sz w:val="20"/>
          <w:szCs w:val="20"/>
        </w:rPr>
      </w:pPr>
      <w:r>
        <w:rPr>
          <w:rFonts w:ascii="Helvetica" w:hAnsi="Helvetica" w:cs="Helvetica"/>
          <w:sz w:val="20"/>
          <w:szCs w:val="20"/>
        </w:rPr>
        <w:t>Fun and supportive team culture</w:t>
      </w:r>
    </w:p>
    <w:p w14:paraId="61CA87DB" w14:textId="18479037" w:rsidR="00CF1267" w:rsidRPr="001E48C5" w:rsidRDefault="00CF1267" w:rsidP="005735BB">
      <w:pPr>
        <w:pStyle w:val="NoSpacing"/>
        <w:numPr>
          <w:ilvl w:val="0"/>
          <w:numId w:val="17"/>
        </w:numPr>
        <w:rPr>
          <w:rFonts w:ascii="Helvetica" w:hAnsi="Helvetica" w:cs="Helvetica"/>
          <w:sz w:val="20"/>
          <w:szCs w:val="20"/>
        </w:rPr>
      </w:pPr>
      <w:r>
        <w:rPr>
          <w:rFonts w:ascii="Helvetica" w:hAnsi="Helvetica" w:cs="Helvetica"/>
          <w:sz w:val="20"/>
          <w:szCs w:val="20"/>
        </w:rPr>
        <w:t>Immediate start</w:t>
      </w:r>
    </w:p>
    <w:p w14:paraId="43F648EA" w14:textId="77777777" w:rsidR="005735BB" w:rsidRPr="001E48C5" w:rsidRDefault="005735BB" w:rsidP="005735BB">
      <w:pPr>
        <w:pStyle w:val="NoSpacing"/>
        <w:numPr>
          <w:ilvl w:val="0"/>
          <w:numId w:val="17"/>
        </w:numPr>
        <w:rPr>
          <w:rFonts w:ascii="Helvetica" w:hAnsi="Helvetica" w:cs="Helvetica"/>
          <w:sz w:val="20"/>
          <w:szCs w:val="20"/>
        </w:rPr>
      </w:pPr>
      <w:r w:rsidRPr="001E48C5">
        <w:rPr>
          <w:rFonts w:ascii="Helvetica" w:hAnsi="Helvetica" w:cs="Helvetica"/>
          <w:sz w:val="20"/>
          <w:szCs w:val="20"/>
        </w:rPr>
        <w:t>Exciting new offices in 2022</w:t>
      </w:r>
    </w:p>
    <w:p w14:paraId="766E1CB5" w14:textId="77777777" w:rsidR="005735BB" w:rsidRPr="00144A71" w:rsidRDefault="005735BB" w:rsidP="005735BB">
      <w:pPr>
        <w:shd w:val="clear" w:color="auto" w:fill="FFFFFF"/>
        <w:spacing w:after="0" w:line="240" w:lineRule="auto"/>
        <w:textAlignment w:val="baseline"/>
        <w:rPr>
          <w:rFonts w:ascii="Helvetica" w:hAnsi="Helvetica" w:cs="Helvetica"/>
          <w:color w:val="1C1C1C"/>
          <w:sz w:val="20"/>
          <w:szCs w:val="20"/>
        </w:rPr>
      </w:pPr>
    </w:p>
    <w:p w14:paraId="2632B4F8" w14:textId="77777777" w:rsidR="00144A71" w:rsidRPr="00144A71" w:rsidRDefault="00144A71" w:rsidP="00144A71">
      <w:pPr>
        <w:shd w:val="clear" w:color="auto" w:fill="FFFFFF"/>
        <w:spacing w:after="0" w:line="240" w:lineRule="auto"/>
        <w:ind w:left="1080"/>
        <w:textAlignment w:val="baseline"/>
        <w:rPr>
          <w:rFonts w:ascii="Helvetica" w:hAnsi="Helvetica" w:cs="Helvetica"/>
          <w:color w:val="1C1C1C"/>
          <w:sz w:val="20"/>
          <w:szCs w:val="20"/>
        </w:rPr>
      </w:pPr>
    </w:p>
    <w:p w14:paraId="53EC62B3" w14:textId="117CAB04" w:rsidR="00144A71" w:rsidRPr="00144A71" w:rsidRDefault="003F336C" w:rsidP="3564B728">
      <w:pPr>
        <w:pStyle w:val="NormalWeb"/>
        <w:shd w:val="clear" w:color="auto" w:fill="FFFFFF" w:themeFill="background1"/>
        <w:spacing w:before="0" w:beforeAutospacing="0" w:after="180" w:afterAutospacing="0"/>
        <w:textAlignment w:val="baseline"/>
        <w:rPr>
          <w:rFonts w:ascii="Helvetica" w:hAnsi="Helvetica" w:cs="Helvetica"/>
          <w:color w:val="1C1C1C"/>
          <w:sz w:val="20"/>
          <w:szCs w:val="20"/>
        </w:rPr>
      </w:pPr>
      <w:r>
        <w:rPr>
          <w:rFonts w:ascii="Helvetica" w:hAnsi="Helvetica" w:cs="Helvetica"/>
          <w:color w:val="1C1C1C"/>
          <w:sz w:val="20"/>
          <w:szCs w:val="20"/>
        </w:rPr>
        <w:t xml:space="preserve">If you </w:t>
      </w:r>
      <w:r w:rsidR="00144A71" w:rsidRPr="3564B728">
        <w:rPr>
          <w:rFonts w:ascii="Helvetica" w:hAnsi="Helvetica" w:cs="Helvetica"/>
          <w:color w:val="1C1C1C"/>
          <w:sz w:val="20"/>
          <w:szCs w:val="20"/>
        </w:rPr>
        <w:t>believe you meet all the abov</w:t>
      </w:r>
      <w:r>
        <w:rPr>
          <w:rFonts w:ascii="Helvetica" w:hAnsi="Helvetica" w:cs="Helvetica"/>
          <w:color w:val="1C1C1C"/>
          <w:sz w:val="20"/>
          <w:szCs w:val="20"/>
        </w:rPr>
        <w:t xml:space="preserve">e criteria, </w:t>
      </w:r>
      <w:r w:rsidR="00144A71" w:rsidRPr="3564B728">
        <w:rPr>
          <w:rFonts w:ascii="Helvetica" w:hAnsi="Helvetica" w:cs="Helvetica"/>
          <w:color w:val="1C1C1C"/>
          <w:sz w:val="20"/>
          <w:szCs w:val="20"/>
        </w:rPr>
        <w:t>are passionate about</w:t>
      </w:r>
      <w:r w:rsidR="70F94EA9" w:rsidRPr="3564B728">
        <w:rPr>
          <w:rFonts w:ascii="Helvetica" w:hAnsi="Helvetica" w:cs="Helvetica"/>
          <w:color w:val="1C1C1C"/>
          <w:sz w:val="20"/>
          <w:szCs w:val="20"/>
        </w:rPr>
        <w:t xml:space="preserve"> working</w:t>
      </w:r>
      <w:r>
        <w:rPr>
          <w:rFonts w:ascii="Helvetica" w:hAnsi="Helvetica" w:cs="Helvetica"/>
          <w:color w:val="1C1C1C"/>
          <w:sz w:val="20"/>
          <w:szCs w:val="20"/>
        </w:rPr>
        <w:t xml:space="preserve"> in elite sport </w:t>
      </w:r>
      <w:r w:rsidR="00CF1267">
        <w:rPr>
          <w:rFonts w:ascii="Helvetica" w:hAnsi="Helvetica" w:cs="Helvetica"/>
          <w:color w:val="1C1C1C"/>
          <w:sz w:val="20"/>
          <w:szCs w:val="20"/>
        </w:rPr>
        <w:t>or just</w:t>
      </w:r>
      <w:r>
        <w:rPr>
          <w:rFonts w:ascii="Helvetica" w:hAnsi="Helvetica" w:cs="Helvetica"/>
          <w:color w:val="1C1C1C"/>
          <w:sz w:val="20"/>
          <w:szCs w:val="20"/>
        </w:rPr>
        <w:t xml:space="preserve"> looking for an opportunity to join a global organisation</w:t>
      </w:r>
      <w:r w:rsidR="003C06A5">
        <w:rPr>
          <w:rFonts w:ascii="Helvetica" w:hAnsi="Helvetica" w:cs="Helvetica"/>
          <w:color w:val="1C1C1C"/>
          <w:sz w:val="20"/>
          <w:szCs w:val="20"/>
        </w:rPr>
        <w:t xml:space="preserve"> in your local area</w:t>
      </w:r>
      <w:r>
        <w:rPr>
          <w:rFonts w:ascii="Helvetica" w:hAnsi="Helvetica" w:cs="Helvetica"/>
          <w:color w:val="1C1C1C"/>
          <w:sz w:val="20"/>
          <w:szCs w:val="20"/>
        </w:rPr>
        <w:t xml:space="preserve">, </w:t>
      </w:r>
      <w:r w:rsidR="003C06A5">
        <w:rPr>
          <w:rFonts w:ascii="Helvetica" w:hAnsi="Helvetica" w:cs="Helvetica"/>
          <w:color w:val="1C1C1C"/>
          <w:sz w:val="20"/>
          <w:szCs w:val="20"/>
        </w:rPr>
        <w:t xml:space="preserve"> then this job is for you!</w:t>
      </w:r>
    </w:p>
    <w:p w14:paraId="2E9350FC" w14:textId="1D3D17B7" w:rsidR="00144A71" w:rsidRPr="00144A71" w:rsidRDefault="00144A71" w:rsidP="3144AA47">
      <w:pPr>
        <w:pStyle w:val="NormalWeb"/>
        <w:shd w:val="clear" w:color="auto" w:fill="FFFFFF" w:themeFill="background1"/>
        <w:spacing w:before="0" w:beforeAutospacing="0" w:after="0" w:afterAutospacing="0"/>
        <w:textAlignment w:val="baseline"/>
        <w:rPr>
          <w:rFonts w:ascii="Helvetica" w:hAnsi="Helvetica" w:cs="Helvetica"/>
          <w:color w:val="1C1C1C"/>
          <w:sz w:val="20"/>
          <w:szCs w:val="20"/>
        </w:rPr>
      </w:pPr>
      <w:r w:rsidRPr="00144A71">
        <w:rPr>
          <w:rFonts w:ascii="Helvetica" w:hAnsi="Helvetica" w:cs="Helvetica"/>
          <w:color w:val="1C1C1C"/>
          <w:sz w:val="20"/>
          <w:szCs w:val="20"/>
        </w:rPr>
        <w:t>Please send your covering letter and resume to Susan Mills, Head of Human Resources at </w:t>
      </w:r>
      <w:hyperlink r:id="rId5" w:history="1">
        <w:r w:rsidRPr="00144A71">
          <w:rPr>
            <w:rStyle w:val="Hyperlink"/>
            <w:rFonts w:ascii="Helvetica" w:hAnsi="Helvetica" w:cs="Helvetica"/>
            <w:b/>
            <w:bCs/>
            <w:color w:val="2765CF"/>
            <w:sz w:val="20"/>
            <w:szCs w:val="20"/>
            <w:bdr w:val="none" w:sz="0" w:space="0" w:color="auto" w:frame="1"/>
          </w:rPr>
          <w:t>recruitment@melbournecityfc.com.au</w:t>
        </w:r>
      </w:hyperlink>
      <w:r w:rsidRPr="00144A71">
        <w:rPr>
          <w:rStyle w:val="Strong"/>
          <w:rFonts w:ascii="Helvetica" w:hAnsi="Helvetica" w:cs="Helvetica"/>
          <w:color w:val="1C1C1C"/>
          <w:sz w:val="20"/>
          <w:szCs w:val="20"/>
          <w:bdr w:val="none" w:sz="0" w:space="0" w:color="auto" w:frame="1"/>
        </w:rPr>
        <w:t>.   </w:t>
      </w:r>
      <w:r w:rsidR="77481D5C" w:rsidRPr="00144A71">
        <w:rPr>
          <w:rStyle w:val="Strong"/>
          <w:rFonts w:ascii="Helvetica" w:hAnsi="Helvetica" w:cs="Helvetica"/>
          <w:color w:val="1C1C1C"/>
          <w:sz w:val="20"/>
          <w:szCs w:val="20"/>
          <w:bdr w:val="none" w:sz="0" w:space="0" w:color="auto" w:frame="1"/>
        </w:rPr>
        <w:t>Applications Close Friday</w:t>
      </w:r>
      <w:r w:rsidR="003F336C">
        <w:rPr>
          <w:rStyle w:val="Strong"/>
          <w:rFonts w:ascii="Helvetica" w:hAnsi="Helvetica" w:cs="Helvetica"/>
          <w:color w:val="1C1C1C"/>
          <w:sz w:val="20"/>
          <w:szCs w:val="20"/>
          <w:bdr w:val="none" w:sz="0" w:space="0" w:color="auto" w:frame="1"/>
        </w:rPr>
        <w:t xml:space="preserve"> 12 </w:t>
      </w:r>
      <w:proofErr w:type="gramStart"/>
      <w:r w:rsidR="003F336C">
        <w:rPr>
          <w:rStyle w:val="Strong"/>
          <w:rFonts w:ascii="Helvetica" w:hAnsi="Helvetica" w:cs="Helvetica"/>
          <w:color w:val="1C1C1C"/>
          <w:sz w:val="20"/>
          <w:szCs w:val="20"/>
          <w:bdr w:val="none" w:sz="0" w:space="0" w:color="auto" w:frame="1"/>
        </w:rPr>
        <w:t>November</w:t>
      </w:r>
      <w:r w:rsidR="77481D5C" w:rsidRPr="00144A71">
        <w:rPr>
          <w:rStyle w:val="Strong"/>
          <w:rFonts w:ascii="Helvetica" w:hAnsi="Helvetica" w:cs="Helvetica"/>
          <w:color w:val="1C1C1C"/>
          <w:sz w:val="20"/>
          <w:szCs w:val="20"/>
          <w:bdr w:val="none" w:sz="0" w:space="0" w:color="auto" w:frame="1"/>
        </w:rPr>
        <w:t>,</w:t>
      </w:r>
      <w:proofErr w:type="gramEnd"/>
      <w:r w:rsidR="77481D5C" w:rsidRPr="00144A71">
        <w:rPr>
          <w:rStyle w:val="Strong"/>
          <w:rFonts w:ascii="Helvetica" w:hAnsi="Helvetica" w:cs="Helvetica"/>
          <w:color w:val="1C1C1C"/>
          <w:sz w:val="20"/>
          <w:szCs w:val="20"/>
          <w:bdr w:val="none" w:sz="0" w:space="0" w:color="auto" w:frame="1"/>
        </w:rPr>
        <w:t xml:space="preserve"> 2021</w:t>
      </w:r>
      <w:r w:rsidR="00692479" w:rsidRPr="00144A71">
        <w:rPr>
          <w:rStyle w:val="Strong"/>
          <w:rFonts w:ascii="Helvetica" w:hAnsi="Helvetica" w:cs="Helvetica"/>
          <w:color w:val="1C1C1C"/>
          <w:sz w:val="20"/>
          <w:szCs w:val="20"/>
          <w:bdr w:val="none" w:sz="0" w:space="0" w:color="auto" w:frame="1"/>
        </w:rPr>
        <w:t xml:space="preserve">.  </w:t>
      </w:r>
      <w:r w:rsidR="77031FDD" w:rsidRPr="00144A71">
        <w:rPr>
          <w:rStyle w:val="Strong"/>
          <w:rFonts w:ascii="Helvetica" w:hAnsi="Helvetica" w:cs="Helvetica"/>
          <w:color w:val="1C1C1C"/>
          <w:sz w:val="20"/>
          <w:szCs w:val="20"/>
          <w:bdr w:val="none" w:sz="0" w:space="0" w:color="auto" w:frame="1"/>
        </w:rPr>
        <w:t>E</w:t>
      </w:r>
      <w:r w:rsidR="00692479" w:rsidRPr="00144A71">
        <w:rPr>
          <w:rStyle w:val="Strong"/>
          <w:rFonts w:ascii="Helvetica" w:hAnsi="Helvetica" w:cs="Helvetica"/>
          <w:color w:val="1C1C1C"/>
          <w:sz w:val="20"/>
          <w:szCs w:val="20"/>
          <w:bdr w:val="none" w:sz="0" w:space="0" w:color="auto" w:frame="1"/>
        </w:rPr>
        <w:t>ligible candidates will be required to have current working rights and</w:t>
      </w:r>
      <w:r w:rsidR="77481D5C" w:rsidRPr="00144A71">
        <w:rPr>
          <w:rStyle w:val="Strong"/>
          <w:rFonts w:ascii="Helvetica" w:hAnsi="Helvetica" w:cs="Helvetica"/>
          <w:color w:val="1C1C1C"/>
          <w:sz w:val="20"/>
          <w:szCs w:val="20"/>
          <w:bdr w:val="none" w:sz="0" w:space="0" w:color="auto" w:frame="1"/>
        </w:rPr>
        <w:t xml:space="preserve"> o</w:t>
      </w:r>
      <w:r w:rsidRPr="00144A71">
        <w:rPr>
          <w:rStyle w:val="Strong"/>
          <w:rFonts w:ascii="Helvetica" w:hAnsi="Helvetica" w:cs="Helvetica"/>
          <w:color w:val="1C1C1C"/>
          <w:sz w:val="20"/>
          <w:szCs w:val="20"/>
          <w:bdr w:val="none" w:sz="0" w:space="0" w:color="auto" w:frame="1"/>
        </w:rPr>
        <w:t>nly shortlisted candidate</w:t>
      </w:r>
      <w:r w:rsidR="48506C47" w:rsidRPr="00144A71">
        <w:rPr>
          <w:rStyle w:val="Strong"/>
          <w:rFonts w:ascii="Helvetica" w:hAnsi="Helvetica" w:cs="Helvetica"/>
          <w:color w:val="1C1C1C"/>
          <w:sz w:val="20"/>
          <w:szCs w:val="20"/>
          <w:bdr w:val="none" w:sz="0" w:space="0" w:color="auto" w:frame="1"/>
        </w:rPr>
        <w:t xml:space="preserve">s will </w:t>
      </w:r>
      <w:r w:rsidR="3DC17632" w:rsidRPr="00144A71">
        <w:rPr>
          <w:rStyle w:val="Strong"/>
          <w:rFonts w:ascii="Helvetica" w:hAnsi="Helvetica" w:cs="Helvetica"/>
          <w:color w:val="1C1C1C"/>
          <w:sz w:val="20"/>
          <w:szCs w:val="20"/>
          <w:bdr w:val="none" w:sz="0" w:space="0" w:color="auto" w:frame="1"/>
        </w:rPr>
        <w:t>be</w:t>
      </w:r>
      <w:r w:rsidRPr="00144A71">
        <w:rPr>
          <w:rStyle w:val="Strong"/>
          <w:rFonts w:ascii="Helvetica" w:hAnsi="Helvetica" w:cs="Helvetica"/>
          <w:color w:val="1C1C1C"/>
          <w:sz w:val="20"/>
          <w:szCs w:val="20"/>
          <w:bdr w:val="none" w:sz="0" w:space="0" w:color="auto" w:frame="1"/>
        </w:rPr>
        <w:t xml:space="preserve"> contacted.</w:t>
      </w:r>
    </w:p>
    <w:p w14:paraId="58B1B16C" w14:textId="3767D563" w:rsidR="433F78A9" w:rsidRDefault="433F78A9" w:rsidP="433F78A9">
      <w:pPr>
        <w:pStyle w:val="NormalWeb"/>
        <w:shd w:val="clear" w:color="auto" w:fill="FFFFFF" w:themeFill="background1"/>
        <w:spacing w:before="0" w:beforeAutospacing="0" w:after="0" w:afterAutospacing="0"/>
        <w:rPr>
          <w:rStyle w:val="Emphasis"/>
          <w:rFonts w:ascii="Helvetica" w:hAnsi="Helvetica" w:cs="Helvetica"/>
          <w:color w:val="1C1C1C"/>
          <w:sz w:val="18"/>
          <w:szCs w:val="18"/>
        </w:rPr>
      </w:pPr>
    </w:p>
    <w:p w14:paraId="7F8CEE6A" w14:textId="00ED9238" w:rsidR="00144A71" w:rsidRDefault="00144A71" w:rsidP="00144A71">
      <w:pPr>
        <w:pStyle w:val="NormalWeb"/>
        <w:shd w:val="clear" w:color="auto" w:fill="FFFFFF"/>
        <w:spacing w:before="0" w:beforeAutospacing="0" w:after="0" w:afterAutospacing="0"/>
        <w:textAlignment w:val="baseline"/>
        <w:rPr>
          <w:rStyle w:val="Emphasis"/>
          <w:rFonts w:ascii="Helvetica" w:hAnsi="Helvetica" w:cs="Helvetica"/>
          <w:color w:val="1C1C1C"/>
          <w:sz w:val="18"/>
          <w:szCs w:val="18"/>
          <w:bdr w:val="none" w:sz="0" w:space="0" w:color="auto" w:frame="1"/>
        </w:rPr>
      </w:pPr>
      <w:r w:rsidRPr="00144A71">
        <w:rPr>
          <w:rStyle w:val="Emphasis"/>
          <w:rFonts w:ascii="Helvetica" w:hAnsi="Helvetica" w:cs="Helvetica"/>
          <w:color w:val="1C1C1C"/>
          <w:sz w:val="18"/>
          <w:szCs w:val="18"/>
          <w:bdr w:val="none" w:sz="0" w:space="0" w:color="auto" w:frame="1"/>
        </w:rPr>
        <w:t>The City Football Group is fully committed to safeguarding children and other vulnerable people across our business. As such, appointment to this post is subject to Safer Recruitment processes including satisfactory criminal record and other background checks. </w:t>
      </w:r>
    </w:p>
    <w:p w14:paraId="350F10E3" w14:textId="77777777" w:rsidR="00144A71" w:rsidRPr="00144A71" w:rsidRDefault="00144A71" w:rsidP="00144A71">
      <w:pPr>
        <w:pStyle w:val="NormalWeb"/>
        <w:shd w:val="clear" w:color="auto" w:fill="FFFFFF"/>
        <w:spacing w:before="0" w:beforeAutospacing="0" w:after="0" w:afterAutospacing="0"/>
        <w:textAlignment w:val="baseline"/>
        <w:rPr>
          <w:rFonts w:ascii="Helvetica" w:hAnsi="Helvetica" w:cs="Helvetica"/>
          <w:color w:val="1C1C1C"/>
          <w:sz w:val="18"/>
          <w:szCs w:val="18"/>
        </w:rPr>
      </w:pPr>
    </w:p>
    <w:p w14:paraId="01A60ED5" w14:textId="77777777" w:rsidR="00144A71" w:rsidRPr="00144A71" w:rsidRDefault="00144A71" w:rsidP="433F78A9">
      <w:pPr>
        <w:pStyle w:val="NormalWeb"/>
        <w:shd w:val="clear" w:color="auto" w:fill="FFFFFF" w:themeFill="background1"/>
        <w:spacing w:before="0" w:beforeAutospacing="0" w:after="0" w:afterAutospacing="0"/>
        <w:textAlignment w:val="baseline"/>
        <w:rPr>
          <w:rFonts w:ascii="Roboto" w:hAnsi="Roboto"/>
          <w:color w:val="1C1C1C"/>
        </w:rPr>
      </w:pPr>
      <w:r w:rsidRPr="00144A71">
        <w:rPr>
          <w:rStyle w:val="Emphasis"/>
          <w:rFonts w:ascii="Helvetica" w:hAnsi="Helvetica" w:cs="Helvetica"/>
          <w:color w:val="1C1C1C"/>
          <w:sz w:val="18"/>
          <w:szCs w:val="18"/>
          <w:bdr w:val="none" w:sz="0" w:space="0" w:color="auto" w:frame="1"/>
        </w:rPr>
        <w:t>We will screen all applicants and select candidates whose skills and experience seem to meet our needs. We will carefully consider your application during the initial screening and will contact you only if you are selected for an interview. Employment is subject to the provision of proof of eligibility to work in the respective country. </w:t>
      </w:r>
    </w:p>
    <w:sectPr w:rsidR="00144A71" w:rsidRPr="00144A71" w:rsidSect="00144A7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F06"/>
    <w:multiLevelType w:val="hybridMultilevel"/>
    <w:tmpl w:val="B18E280E"/>
    <w:lvl w:ilvl="0" w:tplc="0CAA26E6">
      <w:start w:val="1"/>
      <w:numFmt w:val="bullet"/>
      <w:lvlText w:val=""/>
      <w:lvlJc w:val="left"/>
      <w:pPr>
        <w:ind w:left="720" w:hanging="360"/>
      </w:pPr>
      <w:rPr>
        <w:rFonts w:ascii="Symbol" w:hAnsi="Symbol" w:hint="default"/>
      </w:rPr>
    </w:lvl>
    <w:lvl w:ilvl="1" w:tplc="B0B6B8E4">
      <w:start w:val="1"/>
      <w:numFmt w:val="bullet"/>
      <w:lvlText w:val=""/>
      <w:lvlJc w:val="left"/>
      <w:pPr>
        <w:ind w:left="1440" w:hanging="360"/>
      </w:pPr>
      <w:rPr>
        <w:rFonts w:ascii="Symbol" w:hAnsi="Symbol" w:hint="default"/>
      </w:rPr>
    </w:lvl>
    <w:lvl w:ilvl="2" w:tplc="AE36D4C2">
      <w:start w:val="1"/>
      <w:numFmt w:val="bullet"/>
      <w:lvlText w:val=""/>
      <w:lvlJc w:val="left"/>
      <w:pPr>
        <w:ind w:left="2160" w:hanging="360"/>
      </w:pPr>
      <w:rPr>
        <w:rFonts w:ascii="Wingdings" w:hAnsi="Wingdings" w:hint="default"/>
      </w:rPr>
    </w:lvl>
    <w:lvl w:ilvl="3" w:tplc="D4987882">
      <w:start w:val="1"/>
      <w:numFmt w:val="bullet"/>
      <w:lvlText w:val=""/>
      <w:lvlJc w:val="left"/>
      <w:pPr>
        <w:ind w:left="2880" w:hanging="360"/>
      </w:pPr>
      <w:rPr>
        <w:rFonts w:ascii="Symbol" w:hAnsi="Symbol" w:hint="default"/>
      </w:rPr>
    </w:lvl>
    <w:lvl w:ilvl="4" w:tplc="813096C0">
      <w:start w:val="1"/>
      <w:numFmt w:val="bullet"/>
      <w:lvlText w:val="o"/>
      <w:lvlJc w:val="left"/>
      <w:pPr>
        <w:ind w:left="3600" w:hanging="360"/>
      </w:pPr>
      <w:rPr>
        <w:rFonts w:ascii="Courier New" w:hAnsi="Courier New" w:hint="default"/>
      </w:rPr>
    </w:lvl>
    <w:lvl w:ilvl="5" w:tplc="C83E97E8">
      <w:start w:val="1"/>
      <w:numFmt w:val="bullet"/>
      <w:lvlText w:val=""/>
      <w:lvlJc w:val="left"/>
      <w:pPr>
        <w:ind w:left="4320" w:hanging="360"/>
      </w:pPr>
      <w:rPr>
        <w:rFonts w:ascii="Wingdings" w:hAnsi="Wingdings" w:hint="default"/>
      </w:rPr>
    </w:lvl>
    <w:lvl w:ilvl="6" w:tplc="3CC024B2">
      <w:start w:val="1"/>
      <w:numFmt w:val="bullet"/>
      <w:lvlText w:val=""/>
      <w:lvlJc w:val="left"/>
      <w:pPr>
        <w:ind w:left="5040" w:hanging="360"/>
      </w:pPr>
      <w:rPr>
        <w:rFonts w:ascii="Symbol" w:hAnsi="Symbol" w:hint="default"/>
      </w:rPr>
    </w:lvl>
    <w:lvl w:ilvl="7" w:tplc="1D860E48">
      <w:start w:val="1"/>
      <w:numFmt w:val="bullet"/>
      <w:lvlText w:val="o"/>
      <w:lvlJc w:val="left"/>
      <w:pPr>
        <w:ind w:left="5760" w:hanging="360"/>
      </w:pPr>
      <w:rPr>
        <w:rFonts w:ascii="Courier New" w:hAnsi="Courier New" w:hint="default"/>
      </w:rPr>
    </w:lvl>
    <w:lvl w:ilvl="8" w:tplc="63AAFCAA">
      <w:start w:val="1"/>
      <w:numFmt w:val="bullet"/>
      <w:lvlText w:val=""/>
      <w:lvlJc w:val="left"/>
      <w:pPr>
        <w:ind w:left="6480" w:hanging="360"/>
      </w:pPr>
      <w:rPr>
        <w:rFonts w:ascii="Wingdings" w:hAnsi="Wingdings" w:hint="default"/>
      </w:rPr>
    </w:lvl>
  </w:abstractNum>
  <w:abstractNum w:abstractNumId="1" w15:restartNumberingAfterBreak="0">
    <w:nsid w:val="0ADE2610"/>
    <w:multiLevelType w:val="multilevel"/>
    <w:tmpl w:val="CF0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C0DFC"/>
    <w:multiLevelType w:val="hybridMultilevel"/>
    <w:tmpl w:val="7C4E2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C36C1"/>
    <w:multiLevelType w:val="hybridMultilevel"/>
    <w:tmpl w:val="8778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422A2"/>
    <w:multiLevelType w:val="hybridMultilevel"/>
    <w:tmpl w:val="CCD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B21BB4"/>
    <w:multiLevelType w:val="hybridMultilevel"/>
    <w:tmpl w:val="EBB2B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8639F1"/>
    <w:multiLevelType w:val="hybridMultilevel"/>
    <w:tmpl w:val="25D4BA38"/>
    <w:lvl w:ilvl="0" w:tplc="7162257A">
      <w:start w:val="1"/>
      <w:numFmt w:val="bullet"/>
      <w:lvlText w:val=""/>
      <w:lvlJc w:val="left"/>
      <w:pPr>
        <w:ind w:left="720" w:hanging="360"/>
      </w:pPr>
      <w:rPr>
        <w:rFonts w:ascii="Symbol" w:hAnsi="Symbol" w:hint="default"/>
      </w:rPr>
    </w:lvl>
    <w:lvl w:ilvl="1" w:tplc="2BDE70C8">
      <w:start w:val="1"/>
      <w:numFmt w:val="bullet"/>
      <w:lvlText w:val=""/>
      <w:lvlJc w:val="left"/>
      <w:pPr>
        <w:ind w:left="1440" w:hanging="360"/>
      </w:pPr>
      <w:rPr>
        <w:rFonts w:ascii="Symbol" w:hAnsi="Symbol" w:hint="default"/>
      </w:rPr>
    </w:lvl>
    <w:lvl w:ilvl="2" w:tplc="2236C510">
      <w:start w:val="1"/>
      <w:numFmt w:val="bullet"/>
      <w:lvlText w:val=""/>
      <w:lvlJc w:val="left"/>
      <w:pPr>
        <w:ind w:left="2160" w:hanging="360"/>
      </w:pPr>
      <w:rPr>
        <w:rFonts w:ascii="Wingdings" w:hAnsi="Wingdings" w:hint="default"/>
      </w:rPr>
    </w:lvl>
    <w:lvl w:ilvl="3" w:tplc="B0067B84">
      <w:start w:val="1"/>
      <w:numFmt w:val="bullet"/>
      <w:lvlText w:val=""/>
      <w:lvlJc w:val="left"/>
      <w:pPr>
        <w:ind w:left="2880" w:hanging="360"/>
      </w:pPr>
      <w:rPr>
        <w:rFonts w:ascii="Symbol" w:hAnsi="Symbol" w:hint="default"/>
      </w:rPr>
    </w:lvl>
    <w:lvl w:ilvl="4" w:tplc="09AA02EA">
      <w:start w:val="1"/>
      <w:numFmt w:val="bullet"/>
      <w:lvlText w:val="o"/>
      <w:lvlJc w:val="left"/>
      <w:pPr>
        <w:ind w:left="3600" w:hanging="360"/>
      </w:pPr>
      <w:rPr>
        <w:rFonts w:ascii="Courier New" w:hAnsi="Courier New" w:hint="default"/>
      </w:rPr>
    </w:lvl>
    <w:lvl w:ilvl="5" w:tplc="422C24CE">
      <w:start w:val="1"/>
      <w:numFmt w:val="bullet"/>
      <w:lvlText w:val=""/>
      <w:lvlJc w:val="left"/>
      <w:pPr>
        <w:ind w:left="4320" w:hanging="360"/>
      </w:pPr>
      <w:rPr>
        <w:rFonts w:ascii="Wingdings" w:hAnsi="Wingdings" w:hint="default"/>
      </w:rPr>
    </w:lvl>
    <w:lvl w:ilvl="6" w:tplc="5DB8F088">
      <w:start w:val="1"/>
      <w:numFmt w:val="bullet"/>
      <w:lvlText w:val=""/>
      <w:lvlJc w:val="left"/>
      <w:pPr>
        <w:ind w:left="5040" w:hanging="360"/>
      </w:pPr>
      <w:rPr>
        <w:rFonts w:ascii="Symbol" w:hAnsi="Symbol" w:hint="default"/>
      </w:rPr>
    </w:lvl>
    <w:lvl w:ilvl="7" w:tplc="122A57BC">
      <w:start w:val="1"/>
      <w:numFmt w:val="bullet"/>
      <w:lvlText w:val="o"/>
      <w:lvlJc w:val="left"/>
      <w:pPr>
        <w:ind w:left="5760" w:hanging="360"/>
      </w:pPr>
      <w:rPr>
        <w:rFonts w:ascii="Courier New" w:hAnsi="Courier New" w:hint="default"/>
      </w:rPr>
    </w:lvl>
    <w:lvl w:ilvl="8" w:tplc="3E54A4DA">
      <w:start w:val="1"/>
      <w:numFmt w:val="bullet"/>
      <w:lvlText w:val=""/>
      <w:lvlJc w:val="left"/>
      <w:pPr>
        <w:ind w:left="6480" w:hanging="360"/>
      </w:pPr>
      <w:rPr>
        <w:rFonts w:ascii="Wingdings" w:hAnsi="Wingdings" w:hint="default"/>
      </w:rPr>
    </w:lvl>
  </w:abstractNum>
  <w:abstractNum w:abstractNumId="7" w15:restartNumberingAfterBreak="0">
    <w:nsid w:val="53663D15"/>
    <w:multiLevelType w:val="hybridMultilevel"/>
    <w:tmpl w:val="2E7A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33FB5"/>
    <w:multiLevelType w:val="hybridMultilevel"/>
    <w:tmpl w:val="703AD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D108E1"/>
    <w:multiLevelType w:val="hybridMultilevel"/>
    <w:tmpl w:val="B31243F2"/>
    <w:lvl w:ilvl="0" w:tplc="0D06FF46">
      <w:start w:val="1"/>
      <w:numFmt w:val="bullet"/>
      <w:lvlText w:val=""/>
      <w:lvlJc w:val="left"/>
      <w:pPr>
        <w:ind w:left="720" w:hanging="360"/>
      </w:pPr>
      <w:rPr>
        <w:rFonts w:ascii="Symbol" w:hAnsi="Symbol" w:hint="default"/>
      </w:rPr>
    </w:lvl>
    <w:lvl w:ilvl="1" w:tplc="C3B4612E">
      <w:start w:val="1"/>
      <w:numFmt w:val="bullet"/>
      <w:lvlText w:val=""/>
      <w:lvlJc w:val="left"/>
      <w:pPr>
        <w:ind w:left="1440" w:hanging="360"/>
      </w:pPr>
      <w:rPr>
        <w:rFonts w:ascii="Wingdings" w:hAnsi="Wingdings" w:hint="default"/>
      </w:rPr>
    </w:lvl>
    <w:lvl w:ilvl="2" w:tplc="75ACAAA6">
      <w:start w:val="1"/>
      <w:numFmt w:val="bullet"/>
      <w:lvlText w:val=""/>
      <w:lvlJc w:val="left"/>
      <w:pPr>
        <w:ind w:left="2160" w:hanging="360"/>
      </w:pPr>
      <w:rPr>
        <w:rFonts w:ascii="Wingdings" w:hAnsi="Wingdings" w:hint="default"/>
      </w:rPr>
    </w:lvl>
    <w:lvl w:ilvl="3" w:tplc="492CB5AC">
      <w:start w:val="1"/>
      <w:numFmt w:val="bullet"/>
      <w:lvlText w:val=""/>
      <w:lvlJc w:val="left"/>
      <w:pPr>
        <w:ind w:left="2880" w:hanging="360"/>
      </w:pPr>
      <w:rPr>
        <w:rFonts w:ascii="Symbol" w:hAnsi="Symbol" w:hint="default"/>
      </w:rPr>
    </w:lvl>
    <w:lvl w:ilvl="4" w:tplc="F766AB7E">
      <w:start w:val="1"/>
      <w:numFmt w:val="bullet"/>
      <w:lvlText w:val="o"/>
      <w:lvlJc w:val="left"/>
      <w:pPr>
        <w:ind w:left="3600" w:hanging="360"/>
      </w:pPr>
      <w:rPr>
        <w:rFonts w:ascii="Courier New" w:hAnsi="Courier New" w:hint="default"/>
      </w:rPr>
    </w:lvl>
    <w:lvl w:ilvl="5" w:tplc="760081BA">
      <w:start w:val="1"/>
      <w:numFmt w:val="bullet"/>
      <w:lvlText w:val=""/>
      <w:lvlJc w:val="left"/>
      <w:pPr>
        <w:ind w:left="4320" w:hanging="360"/>
      </w:pPr>
      <w:rPr>
        <w:rFonts w:ascii="Wingdings" w:hAnsi="Wingdings" w:hint="default"/>
      </w:rPr>
    </w:lvl>
    <w:lvl w:ilvl="6" w:tplc="343C327E">
      <w:start w:val="1"/>
      <w:numFmt w:val="bullet"/>
      <w:lvlText w:val=""/>
      <w:lvlJc w:val="left"/>
      <w:pPr>
        <w:ind w:left="5040" w:hanging="360"/>
      </w:pPr>
      <w:rPr>
        <w:rFonts w:ascii="Symbol" w:hAnsi="Symbol" w:hint="default"/>
      </w:rPr>
    </w:lvl>
    <w:lvl w:ilvl="7" w:tplc="8BAA6B74">
      <w:start w:val="1"/>
      <w:numFmt w:val="bullet"/>
      <w:lvlText w:val="o"/>
      <w:lvlJc w:val="left"/>
      <w:pPr>
        <w:ind w:left="5760" w:hanging="360"/>
      </w:pPr>
      <w:rPr>
        <w:rFonts w:ascii="Courier New" w:hAnsi="Courier New" w:hint="default"/>
      </w:rPr>
    </w:lvl>
    <w:lvl w:ilvl="8" w:tplc="9B9ADA44">
      <w:start w:val="1"/>
      <w:numFmt w:val="bullet"/>
      <w:lvlText w:val=""/>
      <w:lvlJc w:val="left"/>
      <w:pPr>
        <w:ind w:left="6480" w:hanging="360"/>
      </w:pPr>
      <w:rPr>
        <w:rFonts w:ascii="Wingdings" w:hAnsi="Wingdings" w:hint="default"/>
      </w:rPr>
    </w:lvl>
  </w:abstractNum>
  <w:abstractNum w:abstractNumId="10" w15:restartNumberingAfterBreak="0">
    <w:nsid w:val="5D10002C"/>
    <w:multiLevelType w:val="hybridMultilevel"/>
    <w:tmpl w:val="8D0C994A"/>
    <w:lvl w:ilvl="0" w:tplc="392C9690">
      <w:start w:val="1"/>
      <w:numFmt w:val="bullet"/>
      <w:lvlText w:val=""/>
      <w:lvlJc w:val="left"/>
      <w:pPr>
        <w:ind w:left="720" w:hanging="360"/>
      </w:pPr>
      <w:rPr>
        <w:rFonts w:ascii="Symbol" w:hAnsi="Symbol" w:hint="default"/>
      </w:rPr>
    </w:lvl>
    <w:lvl w:ilvl="1" w:tplc="B7081B1A">
      <w:start w:val="1"/>
      <w:numFmt w:val="bullet"/>
      <w:lvlText w:val=""/>
      <w:lvlJc w:val="left"/>
      <w:pPr>
        <w:ind w:left="1440" w:hanging="360"/>
      </w:pPr>
      <w:rPr>
        <w:rFonts w:ascii="Symbol" w:hAnsi="Symbol" w:hint="default"/>
      </w:rPr>
    </w:lvl>
    <w:lvl w:ilvl="2" w:tplc="F4924E4E">
      <w:start w:val="1"/>
      <w:numFmt w:val="bullet"/>
      <w:lvlText w:val=""/>
      <w:lvlJc w:val="left"/>
      <w:pPr>
        <w:ind w:left="2160" w:hanging="360"/>
      </w:pPr>
      <w:rPr>
        <w:rFonts w:ascii="Wingdings" w:hAnsi="Wingdings" w:hint="default"/>
      </w:rPr>
    </w:lvl>
    <w:lvl w:ilvl="3" w:tplc="741495CA">
      <w:start w:val="1"/>
      <w:numFmt w:val="bullet"/>
      <w:lvlText w:val=""/>
      <w:lvlJc w:val="left"/>
      <w:pPr>
        <w:ind w:left="2880" w:hanging="360"/>
      </w:pPr>
      <w:rPr>
        <w:rFonts w:ascii="Symbol" w:hAnsi="Symbol" w:hint="default"/>
      </w:rPr>
    </w:lvl>
    <w:lvl w:ilvl="4" w:tplc="F9AE47E8">
      <w:start w:val="1"/>
      <w:numFmt w:val="bullet"/>
      <w:lvlText w:val="o"/>
      <w:lvlJc w:val="left"/>
      <w:pPr>
        <w:ind w:left="3600" w:hanging="360"/>
      </w:pPr>
      <w:rPr>
        <w:rFonts w:ascii="Courier New" w:hAnsi="Courier New" w:hint="default"/>
      </w:rPr>
    </w:lvl>
    <w:lvl w:ilvl="5" w:tplc="E1B8024A">
      <w:start w:val="1"/>
      <w:numFmt w:val="bullet"/>
      <w:lvlText w:val=""/>
      <w:lvlJc w:val="left"/>
      <w:pPr>
        <w:ind w:left="4320" w:hanging="360"/>
      </w:pPr>
      <w:rPr>
        <w:rFonts w:ascii="Wingdings" w:hAnsi="Wingdings" w:hint="default"/>
      </w:rPr>
    </w:lvl>
    <w:lvl w:ilvl="6" w:tplc="375C5740">
      <w:start w:val="1"/>
      <w:numFmt w:val="bullet"/>
      <w:lvlText w:val=""/>
      <w:lvlJc w:val="left"/>
      <w:pPr>
        <w:ind w:left="5040" w:hanging="360"/>
      </w:pPr>
      <w:rPr>
        <w:rFonts w:ascii="Symbol" w:hAnsi="Symbol" w:hint="default"/>
      </w:rPr>
    </w:lvl>
    <w:lvl w:ilvl="7" w:tplc="9B488C86">
      <w:start w:val="1"/>
      <w:numFmt w:val="bullet"/>
      <w:lvlText w:val="o"/>
      <w:lvlJc w:val="left"/>
      <w:pPr>
        <w:ind w:left="5760" w:hanging="360"/>
      </w:pPr>
      <w:rPr>
        <w:rFonts w:ascii="Courier New" w:hAnsi="Courier New" w:hint="default"/>
      </w:rPr>
    </w:lvl>
    <w:lvl w:ilvl="8" w:tplc="76143A94">
      <w:start w:val="1"/>
      <w:numFmt w:val="bullet"/>
      <w:lvlText w:val=""/>
      <w:lvlJc w:val="left"/>
      <w:pPr>
        <w:ind w:left="6480" w:hanging="360"/>
      </w:pPr>
      <w:rPr>
        <w:rFonts w:ascii="Wingdings" w:hAnsi="Wingdings" w:hint="default"/>
      </w:rPr>
    </w:lvl>
  </w:abstractNum>
  <w:abstractNum w:abstractNumId="11" w15:restartNumberingAfterBreak="0">
    <w:nsid w:val="61320579"/>
    <w:multiLevelType w:val="hybridMultilevel"/>
    <w:tmpl w:val="4CB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80E67"/>
    <w:multiLevelType w:val="multilevel"/>
    <w:tmpl w:val="6FE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52D5A"/>
    <w:multiLevelType w:val="hybridMultilevel"/>
    <w:tmpl w:val="B894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408EA"/>
    <w:multiLevelType w:val="hybridMultilevel"/>
    <w:tmpl w:val="675237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E57F7F"/>
    <w:multiLevelType w:val="hybridMultilevel"/>
    <w:tmpl w:val="C72C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2B15AD"/>
    <w:multiLevelType w:val="multilevel"/>
    <w:tmpl w:val="7B7E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0"/>
  </w:num>
  <w:num w:numId="5">
    <w:abstractNumId w:val="1"/>
  </w:num>
  <w:num w:numId="6">
    <w:abstractNumId w:val="14"/>
  </w:num>
  <w:num w:numId="7">
    <w:abstractNumId w:val="3"/>
  </w:num>
  <w:num w:numId="8">
    <w:abstractNumId w:val="15"/>
  </w:num>
  <w:num w:numId="9">
    <w:abstractNumId w:val="13"/>
  </w:num>
  <w:num w:numId="10">
    <w:abstractNumId w:val="2"/>
  </w:num>
  <w:num w:numId="11">
    <w:abstractNumId w:val="11"/>
  </w:num>
  <w:num w:numId="12">
    <w:abstractNumId w:val="8"/>
  </w:num>
  <w:num w:numId="13">
    <w:abstractNumId w:val="4"/>
  </w:num>
  <w:num w:numId="14">
    <w:abstractNumId w:val="7"/>
  </w:num>
  <w:num w:numId="15">
    <w:abstractNumId w:val="1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B5"/>
    <w:rsid w:val="00002A24"/>
    <w:rsid w:val="000D75DF"/>
    <w:rsid w:val="00144A71"/>
    <w:rsid w:val="00183CF3"/>
    <w:rsid w:val="001A1939"/>
    <w:rsid w:val="00250E70"/>
    <w:rsid w:val="00352488"/>
    <w:rsid w:val="003C06A5"/>
    <w:rsid w:val="003F336C"/>
    <w:rsid w:val="00421017"/>
    <w:rsid w:val="004821D5"/>
    <w:rsid w:val="004C57A9"/>
    <w:rsid w:val="00510284"/>
    <w:rsid w:val="005735BB"/>
    <w:rsid w:val="006139C1"/>
    <w:rsid w:val="00635E14"/>
    <w:rsid w:val="0067524C"/>
    <w:rsid w:val="00692479"/>
    <w:rsid w:val="006E1543"/>
    <w:rsid w:val="006E6E2A"/>
    <w:rsid w:val="007437EC"/>
    <w:rsid w:val="007517F7"/>
    <w:rsid w:val="007567E5"/>
    <w:rsid w:val="007E1365"/>
    <w:rsid w:val="0080725B"/>
    <w:rsid w:val="00924833"/>
    <w:rsid w:val="009A2A7F"/>
    <w:rsid w:val="00A206D2"/>
    <w:rsid w:val="00A43F67"/>
    <w:rsid w:val="00A91C1A"/>
    <w:rsid w:val="00A963B5"/>
    <w:rsid w:val="00AA13B2"/>
    <w:rsid w:val="00AF06C6"/>
    <w:rsid w:val="00B00BAA"/>
    <w:rsid w:val="00B90B5E"/>
    <w:rsid w:val="00B9458B"/>
    <w:rsid w:val="00C741A7"/>
    <w:rsid w:val="00C8112E"/>
    <w:rsid w:val="00CF1267"/>
    <w:rsid w:val="00D36FAA"/>
    <w:rsid w:val="00DB411E"/>
    <w:rsid w:val="00DD2116"/>
    <w:rsid w:val="00E60649"/>
    <w:rsid w:val="00E82F90"/>
    <w:rsid w:val="00ED2934"/>
    <w:rsid w:val="00EE0CC6"/>
    <w:rsid w:val="00FB3EA6"/>
    <w:rsid w:val="00FF181B"/>
    <w:rsid w:val="00FF25B7"/>
    <w:rsid w:val="011F8190"/>
    <w:rsid w:val="01CC17ED"/>
    <w:rsid w:val="028AAAF7"/>
    <w:rsid w:val="0367E84E"/>
    <w:rsid w:val="0540E094"/>
    <w:rsid w:val="060C1B10"/>
    <w:rsid w:val="072F7858"/>
    <w:rsid w:val="074ACBA4"/>
    <w:rsid w:val="078EC314"/>
    <w:rsid w:val="08930F56"/>
    <w:rsid w:val="08F67A81"/>
    <w:rsid w:val="0A27C4F2"/>
    <w:rsid w:val="0BB9E88D"/>
    <w:rsid w:val="0C22A926"/>
    <w:rsid w:val="0C784580"/>
    <w:rsid w:val="0C9BAC9F"/>
    <w:rsid w:val="1092F60E"/>
    <w:rsid w:val="10EEFCED"/>
    <w:rsid w:val="116FB53A"/>
    <w:rsid w:val="12D3D111"/>
    <w:rsid w:val="13CF50F5"/>
    <w:rsid w:val="14A755FC"/>
    <w:rsid w:val="160220E5"/>
    <w:rsid w:val="1645E8E4"/>
    <w:rsid w:val="173651D8"/>
    <w:rsid w:val="17DEF6BE"/>
    <w:rsid w:val="192C17D1"/>
    <w:rsid w:val="1964BB1B"/>
    <w:rsid w:val="197AC71F"/>
    <w:rsid w:val="1A145C3D"/>
    <w:rsid w:val="1AABE061"/>
    <w:rsid w:val="1B2BFE6F"/>
    <w:rsid w:val="1BFBA7E5"/>
    <w:rsid w:val="1D185239"/>
    <w:rsid w:val="1D4BFCFF"/>
    <w:rsid w:val="1DEE4E1D"/>
    <w:rsid w:val="1DFF88F4"/>
    <w:rsid w:val="1E02ED8B"/>
    <w:rsid w:val="1FD38E4C"/>
    <w:rsid w:val="20C8B300"/>
    <w:rsid w:val="211E0159"/>
    <w:rsid w:val="221F6E22"/>
    <w:rsid w:val="22BF000A"/>
    <w:rsid w:val="22FD62AF"/>
    <w:rsid w:val="23BB3E83"/>
    <w:rsid w:val="245D8FA1"/>
    <w:rsid w:val="25570EE4"/>
    <w:rsid w:val="255E047C"/>
    <w:rsid w:val="262E157E"/>
    <w:rsid w:val="26F9D4DD"/>
    <w:rsid w:val="2BA8B9D2"/>
    <w:rsid w:val="2BD0D23D"/>
    <w:rsid w:val="2CD0368D"/>
    <w:rsid w:val="2D6220C9"/>
    <w:rsid w:val="2E21C462"/>
    <w:rsid w:val="30603AA6"/>
    <w:rsid w:val="3144AA47"/>
    <w:rsid w:val="32AD61A9"/>
    <w:rsid w:val="33EC6A58"/>
    <w:rsid w:val="347B89A2"/>
    <w:rsid w:val="34ABFCE3"/>
    <w:rsid w:val="34B50A43"/>
    <w:rsid w:val="3564B728"/>
    <w:rsid w:val="361A0674"/>
    <w:rsid w:val="37AB542D"/>
    <w:rsid w:val="37E4B554"/>
    <w:rsid w:val="37EAABBC"/>
    <w:rsid w:val="3885EEC3"/>
    <w:rsid w:val="392039EF"/>
    <w:rsid w:val="39B6AAE4"/>
    <w:rsid w:val="3A3AE781"/>
    <w:rsid w:val="3B0D9491"/>
    <w:rsid w:val="3BBD8F85"/>
    <w:rsid w:val="3D6DFF54"/>
    <w:rsid w:val="3D728843"/>
    <w:rsid w:val="3DC17632"/>
    <w:rsid w:val="3E0FA365"/>
    <w:rsid w:val="3EF53047"/>
    <w:rsid w:val="3EF92BD3"/>
    <w:rsid w:val="3F0E58A4"/>
    <w:rsid w:val="408075E1"/>
    <w:rsid w:val="409100A8"/>
    <w:rsid w:val="43397B38"/>
    <w:rsid w:val="433F78A9"/>
    <w:rsid w:val="43C8A16A"/>
    <w:rsid w:val="43DD40D8"/>
    <w:rsid w:val="44C220AD"/>
    <w:rsid w:val="45C9C171"/>
    <w:rsid w:val="45EFB0D5"/>
    <w:rsid w:val="46504738"/>
    <w:rsid w:val="46BF74F1"/>
    <w:rsid w:val="4700422C"/>
    <w:rsid w:val="48506C47"/>
    <w:rsid w:val="48752E2E"/>
    <w:rsid w:val="4AC25531"/>
    <w:rsid w:val="4BD3B34F"/>
    <w:rsid w:val="4C564739"/>
    <w:rsid w:val="4CC4B70C"/>
    <w:rsid w:val="4CCD3292"/>
    <w:rsid w:val="4D158E18"/>
    <w:rsid w:val="4D387887"/>
    <w:rsid w:val="4D8C10A4"/>
    <w:rsid w:val="4DB22F0B"/>
    <w:rsid w:val="4DEA22FC"/>
    <w:rsid w:val="4F63BB7E"/>
    <w:rsid w:val="510A9708"/>
    <w:rsid w:val="5178B642"/>
    <w:rsid w:val="5231A2BF"/>
    <w:rsid w:val="523E3A76"/>
    <w:rsid w:val="535AEF10"/>
    <w:rsid w:val="5439F6B2"/>
    <w:rsid w:val="5450B960"/>
    <w:rsid w:val="54615C1C"/>
    <w:rsid w:val="54A81F55"/>
    <w:rsid w:val="56165DD3"/>
    <w:rsid w:val="57BD7CB1"/>
    <w:rsid w:val="58059FFA"/>
    <w:rsid w:val="5950C592"/>
    <w:rsid w:val="59C6BE9A"/>
    <w:rsid w:val="5AF8090B"/>
    <w:rsid w:val="5BE79C12"/>
    <w:rsid w:val="5C06FB2F"/>
    <w:rsid w:val="5D012659"/>
    <w:rsid w:val="638BD914"/>
    <w:rsid w:val="63E7089F"/>
    <w:rsid w:val="63FAA662"/>
    <w:rsid w:val="64E42302"/>
    <w:rsid w:val="65DD4903"/>
    <w:rsid w:val="66246928"/>
    <w:rsid w:val="667FF363"/>
    <w:rsid w:val="67AD2EBE"/>
    <w:rsid w:val="68B27C9D"/>
    <w:rsid w:val="69BF81AB"/>
    <w:rsid w:val="6B4C6EEE"/>
    <w:rsid w:val="6B9EE36A"/>
    <w:rsid w:val="6D2944C7"/>
    <w:rsid w:val="6DDF6E8A"/>
    <w:rsid w:val="702EC32F"/>
    <w:rsid w:val="7060E589"/>
    <w:rsid w:val="7063A810"/>
    <w:rsid w:val="70F94EA9"/>
    <w:rsid w:val="70FA7AA7"/>
    <w:rsid w:val="7113A304"/>
    <w:rsid w:val="716DD0D9"/>
    <w:rsid w:val="72964B08"/>
    <w:rsid w:val="72E638E2"/>
    <w:rsid w:val="73389C26"/>
    <w:rsid w:val="75D6A470"/>
    <w:rsid w:val="763CB90D"/>
    <w:rsid w:val="76C3EB3A"/>
    <w:rsid w:val="77031FDD"/>
    <w:rsid w:val="77481D5C"/>
    <w:rsid w:val="7875D9EC"/>
    <w:rsid w:val="78A9CFD0"/>
    <w:rsid w:val="79058C8C"/>
    <w:rsid w:val="79163963"/>
    <w:rsid w:val="797459CF"/>
    <w:rsid w:val="798859F1"/>
    <w:rsid w:val="7A0FB555"/>
    <w:rsid w:val="7BA451C2"/>
    <w:rsid w:val="7BAE1B8A"/>
    <w:rsid w:val="7C241492"/>
    <w:rsid w:val="7CB48896"/>
    <w:rsid w:val="7D475617"/>
    <w:rsid w:val="7F45576F"/>
    <w:rsid w:val="7F6AB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FE7"/>
  <w15:chartTrackingRefBased/>
  <w15:docId w15:val="{28D23940-2992-488D-BDEB-6DE0AB13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B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63B5"/>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4"/>
      <w:lang w:val="en-GB" w:eastAsia="en-GB"/>
    </w:rPr>
  </w:style>
  <w:style w:type="character" w:styleId="Hyperlink">
    <w:name w:val="Hyperlink"/>
    <w:basedOn w:val="DefaultParagraphFont"/>
    <w:uiPriority w:val="99"/>
    <w:unhideWhenUsed/>
    <w:rsid w:val="00A963B5"/>
    <w:rPr>
      <w:color w:val="0563C1" w:themeColor="hyperlink"/>
      <w:u w:val="single"/>
    </w:rPr>
  </w:style>
  <w:style w:type="paragraph" w:styleId="BalloonText">
    <w:name w:val="Balloon Text"/>
    <w:basedOn w:val="Normal"/>
    <w:link w:val="BalloonTextChar"/>
    <w:uiPriority w:val="99"/>
    <w:semiHidden/>
    <w:unhideWhenUsed/>
    <w:rsid w:val="00FF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B7"/>
    <w:rPr>
      <w:rFonts w:ascii="Segoe UI" w:hAnsi="Segoe UI" w:cs="Segoe UI"/>
      <w:sz w:val="18"/>
      <w:szCs w:val="18"/>
      <w:lang w:val="en-AU"/>
    </w:rPr>
  </w:style>
  <w:style w:type="character" w:styleId="UnresolvedMention">
    <w:name w:val="Unresolved Mention"/>
    <w:basedOn w:val="DefaultParagraphFont"/>
    <w:uiPriority w:val="99"/>
    <w:semiHidden/>
    <w:unhideWhenUsed/>
    <w:rsid w:val="009A2A7F"/>
    <w:rPr>
      <w:color w:val="605E5C"/>
      <w:shd w:val="clear" w:color="auto" w:fill="E1DFDD"/>
    </w:rPr>
  </w:style>
  <w:style w:type="paragraph" w:styleId="NoSpacing">
    <w:name w:val="No Spacing"/>
    <w:uiPriority w:val="1"/>
    <w:qFormat/>
    <w:rsid w:val="00421017"/>
    <w:pPr>
      <w:spacing w:after="0" w:line="240" w:lineRule="auto"/>
    </w:pPr>
    <w:rPr>
      <w:lang w:val="en-AU"/>
    </w:rPr>
  </w:style>
  <w:style w:type="character" w:customStyle="1" w:styleId="ListParagraphChar">
    <w:name w:val="List Paragraph Char"/>
    <w:basedOn w:val="DefaultParagraphFont"/>
    <w:link w:val="ListParagraph"/>
    <w:uiPriority w:val="34"/>
    <w:rsid w:val="0067524C"/>
    <w:rPr>
      <w:rFonts w:ascii="Arial" w:eastAsia="Times New Roman" w:hAnsi="Arial" w:cs="Times New Roman"/>
      <w:sz w:val="24"/>
      <w:szCs w:val="24"/>
      <w:lang w:eastAsia="en-GB"/>
    </w:rPr>
  </w:style>
  <w:style w:type="paragraph" w:styleId="NormalWeb">
    <w:name w:val="Normal (Web)"/>
    <w:basedOn w:val="Normal"/>
    <w:uiPriority w:val="99"/>
    <w:semiHidden/>
    <w:unhideWhenUsed/>
    <w:rsid w:val="00144A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4A71"/>
    <w:rPr>
      <w:b/>
      <w:bCs/>
    </w:rPr>
  </w:style>
  <w:style w:type="character" w:styleId="Emphasis">
    <w:name w:val="Emphasis"/>
    <w:basedOn w:val="DefaultParagraphFont"/>
    <w:uiPriority w:val="20"/>
    <w:qFormat/>
    <w:rsid w:val="00144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537647">
      <w:bodyDiv w:val="1"/>
      <w:marLeft w:val="0"/>
      <w:marRight w:val="0"/>
      <w:marTop w:val="0"/>
      <w:marBottom w:val="0"/>
      <w:divBdr>
        <w:top w:val="none" w:sz="0" w:space="0" w:color="auto"/>
        <w:left w:val="none" w:sz="0" w:space="0" w:color="auto"/>
        <w:bottom w:val="none" w:sz="0" w:space="0" w:color="auto"/>
        <w:right w:val="none" w:sz="0" w:space="0" w:color="auto"/>
      </w:divBdr>
    </w:div>
    <w:div w:id="12281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melbournecityf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Forrest</dc:creator>
  <cp:keywords/>
  <dc:description/>
  <cp:lastModifiedBy>Sue Mills</cp:lastModifiedBy>
  <cp:revision>2</cp:revision>
  <cp:lastPrinted>2021-05-26T08:21:00Z</cp:lastPrinted>
  <dcterms:created xsi:type="dcterms:W3CDTF">2021-10-26T12:11:00Z</dcterms:created>
  <dcterms:modified xsi:type="dcterms:W3CDTF">2021-10-26T12:11:00Z</dcterms:modified>
</cp:coreProperties>
</file>